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13E78">
      <w:pPr>
        <w:spacing w:line="360" w:lineRule="auto"/>
        <w:jc w:val="center"/>
        <w:rPr>
          <w:color w:val="000000"/>
          <w:sz w:val="24"/>
          <w:szCs w:val="32"/>
        </w:rPr>
      </w:pPr>
      <w:r>
        <w:rPr>
          <w:b/>
          <w:bCs/>
          <w:color w:val="000000"/>
          <w:sz w:val="32"/>
          <w:szCs w:val="32"/>
        </w:rPr>
        <w:t>2025</w:t>
      </w:r>
      <w:r>
        <w:rPr>
          <w:rFonts w:hint="eastAsia" w:ascii="方正小标宋简体" w:hAnsi="宋体"/>
          <w:b/>
          <w:bCs/>
          <w:color w:val="000000"/>
          <w:sz w:val="32"/>
          <w:szCs w:val="32"/>
        </w:rPr>
        <w:t>年度</w:t>
      </w:r>
      <w:bookmarkStart w:id="0" w:name="_Toc67580698"/>
      <w:r>
        <w:rPr>
          <w:rFonts w:hint="eastAsia" w:ascii="宋体" w:hAnsi="宋体"/>
          <w:b/>
          <w:bCs/>
          <w:color w:val="000000"/>
          <w:sz w:val="32"/>
          <w:szCs w:val="32"/>
        </w:rPr>
        <w:t>四川省科学技术奖提名公示内容</w:t>
      </w:r>
      <w:bookmarkEnd w:id="0"/>
    </w:p>
    <w:p w14:paraId="1A6A436E">
      <w:pPr>
        <w:spacing w:after="0"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推荐奖种：</w:t>
      </w:r>
      <w:r>
        <w:rPr>
          <w:rFonts w:hint="eastAsia" w:ascii="Times New Roman" w:hAnsi="Times New Roman" w:eastAsia="黑体" w:cs="Times New Roman"/>
          <w:sz w:val="32"/>
          <w:szCs w:val="32"/>
          <w:lang w:val="en-US" w:eastAsia="zh-CN"/>
        </w:rPr>
        <w:t>自然科学</w:t>
      </w:r>
      <w:r>
        <w:rPr>
          <w:rFonts w:hint="eastAsia" w:ascii="Times New Roman" w:hAnsi="Times New Roman" w:eastAsia="黑体" w:cs="Times New Roman"/>
          <w:sz w:val="32"/>
          <w:szCs w:val="32"/>
        </w:rPr>
        <w:t>奖</w:t>
      </w:r>
    </w:p>
    <w:p w14:paraId="6B9F04A7">
      <w:pPr>
        <w:spacing w:after="0" w:line="56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一、项目名称</w:t>
      </w:r>
    </w:p>
    <w:p w14:paraId="26B6234F">
      <w:pPr>
        <w:spacing w:after="0" w:line="560" w:lineRule="exact"/>
        <w:ind w:firstLine="640" w:firstLineChars="200"/>
        <w:jc w:val="both"/>
        <w:rPr>
          <w:rFonts w:hint="eastAsia" w:ascii="Times New Roman" w:hAnsi="Times New Roman" w:eastAsia="仿宋"/>
          <w:sz w:val="32"/>
          <w:szCs w:val="32"/>
        </w:rPr>
      </w:pPr>
      <w:r>
        <w:rPr>
          <w:rFonts w:hint="eastAsia" w:ascii="Times New Roman" w:hAnsi="Times New Roman" w:eastAsia="仿宋"/>
          <w:sz w:val="32"/>
          <w:szCs w:val="32"/>
        </w:rPr>
        <w:t>热液系统</w:t>
      </w:r>
      <w:r>
        <w:rPr>
          <w:rFonts w:hint="eastAsia" w:eastAsia="仿宋"/>
          <w:sz w:val="32"/>
          <w:szCs w:val="32"/>
          <w:lang w:val="en-US" w:eastAsia="zh-CN"/>
        </w:rPr>
        <w:t>生物群</w:t>
      </w:r>
      <w:r>
        <w:rPr>
          <w:rFonts w:hint="eastAsia" w:ascii="Times New Roman" w:hAnsi="Times New Roman" w:eastAsia="仿宋"/>
          <w:sz w:val="32"/>
          <w:szCs w:val="32"/>
        </w:rPr>
        <w:t>与生物成矿作用研究</w:t>
      </w:r>
    </w:p>
    <w:p w14:paraId="69D4DFE4">
      <w:pPr>
        <w:numPr>
          <w:ilvl w:val="0"/>
          <w:numId w:val="1"/>
        </w:numPr>
        <w:spacing w:after="0" w:line="56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提名者</w:t>
      </w:r>
    </w:p>
    <w:p w14:paraId="5D315B8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sz w:val="32"/>
          <w:szCs w:val="32"/>
          <w:lang w:val="en-US" w:eastAsia="zh-CN"/>
        </w:rPr>
      </w:pPr>
      <w:r>
        <w:rPr>
          <w:rFonts w:hint="eastAsia" w:ascii="Times New Roman" w:hAnsi="Times New Roman" w:eastAsia="仿宋"/>
          <w:sz w:val="32"/>
          <w:szCs w:val="32"/>
          <w:lang w:val="en-US" w:eastAsia="zh-CN"/>
        </w:rPr>
        <w:t>成都理工大学</w:t>
      </w:r>
    </w:p>
    <w:p w14:paraId="1A4847CE">
      <w:pPr>
        <w:spacing w:after="0" w:line="56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三、项目简介</w:t>
      </w:r>
    </w:p>
    <w:p w14:paraId="1D51A8B3">
      <w:pPr>
        <w:spacing w:after="0" w:line="560" w:lineRule="exact"/>
        <w:ind w:firstLine="640" w:firstLineChars="200"/>
        <w:jc w:val="both"/>
        <w:rPr>
          <w:rFonts w:hint="eastAsia" w:ascii="Times New Roman" w:hAnsi="Times New Roman" w:eastAsia="仿宋"/>
          <w:sz w:val="32"/>
          <w:szCs w:val="32"/>
        </w:rPr>
      </w:pPr>
      <w:r>
        <w:rPr>
          <w:rFonts w:hint="eastAsia" w:ascii="Times New Roman" w:hAnsi="Times New Roman" w:eastAsia="仿宋"/>
          <w:sz w:val="32"/>
          <w:szCs w:val="32"/>
        </w:rPr>
        <w:t>1.首次在川西昌台三叠纪沉积地层中发现热液生物群，填补了国内热液生物群和国际上沉积地层中热液生物群研究的空白。发现这些热液生物群以双壳动物群为主，与热液成因硫化物密切共生，属于喷口生物群的新类型。这项科学发现不仅增添了地史时期发育热液生物群的新实例，而且丰富发展了金属矿床中的生物成矿理论。</w:t>
      </w:r>
    </w:p>
    <w:p w14:paraId="337E5A21">
      <w:pPr>
        <w:spacing w:after="0" w:line="560" w:lineRule="exact"/>
        <w:ind w:firstLine="640" w:firstLineChars="200"/>
        <w:jc w:val="both"/>
        <w:rPr>
          <w:rFonts w:hint="eastAsia" w:ascii="Times New Roman" w:hAnsi="Times New Roman" w:eastAsia="仿宋"/>
          <w:sz w:val="32"/>
          <w:szCs w:val="32"/>
        </w:rPr>
      </w:pPr>
      <w:r>
        <w:rPr>
          <w:rFonts w:hint="eastAsia" w:ascii="Times New Roman" w:hAnsi="Times New Roman" w:eastAsia="仿宋"/>
          <w:sz w:val="32"/>
          <w:szCs w:val="32"/>
        </w:rPr>
        <w:t>2.首次在贵州瓮安下寒武统牛蹄塘组海底热液沉积矿层中发现了以蠕虫化石为代表的生物群，并证实了华南寒武系海底热液沉积成矿过程中，生物及其衍生有机物对区内金属矿床和油气的形成有重要贡献。提出热液沉积中的生物群的发育为寒武纪早期生物群演化起到了承上启下的作用。</w:t>
      </w:r>
    </w:p>
    <w:p w14:paraId="3ACD5DBD">
      <w:pPr>
        <w:spacing w:after="0" w:line="560" w:lineRule="exact"/>
        <w:ind w:firstLine="640" w:firstLineChars="200"/>
        <w:jc w:val="both"/>
        <w:rPr>
          <w:rFonts w:hint="eastAsia" w:ascii="Times New Roman" w:hAnsi="Times New Roman" w:eastAsia="仿宋"/>
          <w:sz w:val="32"/>
          <w:szCs w:val="32"/>
        </w:rPr>
      </w:pPr>
      <w:r>
        <w:rPr>
          <w:rFonts w:hint="eastAsia" w:ascii="Times New Roman" w:hAnsi="Times New Roman" w:eastAsia="仿宋"/>
          <w:sz w:val="32"/>
          <w:szCs w:val="32"/>
        </w:rPr>
        <w:t>3.采用无脊椎动物双壳和藻类进行了现代生物成矿模拟实验。实验结果表明，海相无脊椎动物及低等水生生物对多种金属元素有强烈的富集作用，国内外首次证明了生物参与铅、锌、铜、银、金成矿作用。通过有机流体高温驱动模拟实验，证明了有机流体在运移过程中，对金属元素有萃取活化作用。从理论上证明了生物的衍生物有机质在随流体运移过程中，对金属矿床的富集形成起了重要的作用。</w:t>
      </w:r>
    </w:p>
    <w:p w14:paraId="473B5C95">
      <w:pPr>
        <w:spacing w:after="0" w:line="560" w:lineRule="exact"/>
        <w:ind w:firstLine="640" w:firstLineChars="200"/>
        <w:jc w:val="both"/>
        <w:rPr>
          <w:rFonts w:hint="eastAsia" w:ascii="Times New Roman" w:hAnsi="Times New Roman" w:eastAsia="仿宋"/>
          <w:sz w:val="32"/>
          <w:szCs w:val="32"/>
        </w:rPr>
      </w:pPr>
      <w:r>
        <w:rPr>
          <w:rFonts w:hint="eastAsia" w:ascii="Times New Roman" w:hAnsi="Times New Roman" w:eastAsia="仿宋"/>
          <w:sz w:val="32"/>
          <w:szCs w:val="32"/>
        </w:rPr>
        <w:t>4.通过野外调查观测，结合矿物学、地球化学和有机地球化学综合研究和实验模拟，重新厘定了若干铅锌多金属矿床的成因，证明西秦岭西成矿田洛坝铅锌矿床、陕西银硐子银铅多金属矿床、陕西凤县八卦庙金矿等可能是生物有机质参与成矿的典型实例，提出生物-有机质-热水流体对矿床的形成起了重要作用。</w:t>
      </w:r>
    </w:p>
    <w:p w14:paraId="00B020DF">
      <w:pPr>
        <w:pStyle w:val="3"/>
        <w:keepNext/>
        <w:keepLines/>
        <w:pageBreakBefore w:val="0"/>
        <w:widowControl w:val="0"/>
        <w:numPr>
          <w:ilvl w:val="0"/>
          <w:numId w:val="0"/>
        </w:numPr>
        <w:kinsoku/>
        <w:wordWrap/>
        <w:overflowPunct/>
        <w:topLinePunct w:val="0"/>
        <w:autoSpaceDE/>
        <w:autoSpaceDN/>
        <w:bidi w:val="0"/>
        <w:adjustRightInd/>
        <w:snapToGrid/>
        <w:spacing w:after="157" w:afterLines="50" w:line="460" w:lineRule="exact"/>
        <w:textAlignment w:val="auto"/>
        <w:rPr>
          <w:rFonts w:ascii="Times New Roman" w:hAnsi="Times New Roman" w:eastAsia="黑体"/>
          <w:sz w:val="32"/>
          <w:szCs w:val="32"/>
        </w:rPr>
      </w:pPr>
      <w:bookmarkStart w:id="2" w:name="_GoBack"/>
      <w:bookmarkEnd w:id="2"/>
    </w:p>
    <w:p w14:paraId="27C3ACEA">
      <w:pPr>
        <w:pStyle w:val="3"/>
        <w:keepNext/>
        <w:keepLines/>
        <w:pageBreakBefore w:val="0"/>
        <w:widowControl w:val="0"/>
        <w:numPr>
          <w:ilvl w:val="0"/>
          <w:numId w:val="0"/>
        </w:numPr>
        <w:kinsoku/>
        <w:wordWrap/>
        <w:overflowPunct/>
        <w:topLinePunct w:val="0"/>
        <w:autoSpaceDE/>
        <w:autoSpaceDN/>
        <w:bidi w:val="0"/>
        <w:adjustRightInd/>
        <w:snapToGrid/>
        <w:spacing w:after="157" w:afterLines="50" w:line="4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w:t>
      </w:r>
      <w:bookmarkStart w:id="1" w:name="_Hlk65311995"/>
      <w:r>
        <w:rPr>
          <w:rFonts w:ascii="Times New Roman" w:hAnsi="Times New Roman" w:eastAsia="黑体"/>
          <w:sz w:val="32"/>
          <w:szCs w:val="32"/>
        </w:rPr>
        <w:t>主要论文专著目录</w:t>
      </w:r>
    </w:p>
    <w:p w14:paraId="3E851B24">
      <w:pPr>
        <w:rPr>
          <w:rFonts w:hint="eastAsia" w:eastAsia="仿宋"/>
          <w:sz w:val="32"/>
          <w:szCs w:val="32"/>
          <w:lang w:eastAsia="zh-CN"/>
        </w:rPr>
      </w:pPr>
      <w:r>
        <w:rPr>
          <w:rFonts w:ascii="Times New Roman" w:hAnsi="Times New Roman" w:eastAsia="仿宋"/>
          <w:sz w:val="32"/>
          <w:szCs w:val="32"/>
        </w:rPr>
        <w:t>项目</w:t>
      </w:r>
      <w:r>
        <w:rPr>
          <w:rFonts w:hint="eastAsia" w:ascii="Times New Roman" w:hAnsi="Times New Roman" w:eastAsia="仿宋"/>
          <w:sz w:val="32"/>
          <w:szCs w:val="32"/>
        </w:rPr>
        <w:t>发表主要代表性学术论文SCI论文</w:t>
      </w:r>
      <w:r>
        <w:rPr>
          <w:rFonts w:hint="eastAsia" w:eastAsia="仿宋"/>
          <w:sz w:val="32"/>
          <w:szCs w:val="32"/>
          <w:lang w:val="en-US" w:eastAsia="zh-CN"/>
        </w:rPr>
        <w:t>5</w:t>
      </w:r>
      <w:r>
        <w:rPr>
          <w:rFonts w:hint="eastAsia" w:ascii="Times New Roman" w:hAnsi="Times New Roman" w:eastAsia="仿宋"/>
          <w:sz w:val="32"/>
          <w:szCs w:val="32"/>
        </w:rPr>
        <w:t>篇</w:t>
      </w:r>
      <w:r>
        <w:rPr>
          <w:rFonts w:hint="eastAsia" w:ascii="Times New Roman" w:hAnsi="Times New Roman" w:eastAsia="仿宋"/>
          <w:sz w:val="32"/>
          <w:szCs w:val="32"/>
          <w:lang w:eastAsia="zh-CN"/>
        </w:rPr>
        <w:t>，</w:t>
      </w:r>
      <w:r>
        <w:rPr>
          <w:rFonts w:ascii="Times New Roman" w:hAnsi="Times New Roman" w:eastAsia="仿宋"/>
          <w:sz w:val="32"/>
          <w:szCs w:val="32"/>
        </w:rPr>
        <w:t>目录如下</w:t>
      </w:r>
      <w:r>
        <w:rPr>
          <w:rFonts w:hint="eastAsia" w:eastAsia="仿宋"/>
          <w:sz w:val="32"/>
          <w:szCs w:val="32"/>
          <w:lang w:eastAsia="zh-CN"/>
        </w:rPr>
        <w:t>：</w:t>
      </w:r>
    </w:p>
    <w:p w14:paraId="43B71CF1">
      <w:pPr>
        <w:rPr>
          <w:rFonts w:hint="eastAsia" w:eastAsia="仿宋"/>
          <w:sz w:val="32"/>
          <w:szCs w:val="32"/>
          <w:lang w:eastAsia="zh-CN"/>
        </w:rPr>
      </w:pPr>
    </w:p>
    <w:tbl>
      <w:tblPr>
        <w:tblStyle w:val="15"/>
        <w:tblW w:w="901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5"/>
        <w:gridCol w:w="2119"/>
        <w:gridCol w:w="984"/>
        <w:gridCol w:w="804"/>
        <w:gridCol w:w="840"/>
        <w:gridCol w:w="732"/>
        <w:gridCol w:w="876"/>
        <w:gridCol w:w="744"/>
        <w:gridCol w:w="756"/>
        <w:gridCol w:w="792"/>
      </w:tblGrid>
      <w:tr w14:paraId="5805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365" w:type="dxa"/>
            <w:vAlign w:val="center"/>
          </w:tcPr>
          <w:p w14:paraId="49149843">
            <w:pPr>
              <w:pStyle w:val="14"/>
              <w:keepNext w:val="0"/>
              <w:keepLines w:val="0"/>
              <w:pageBreakBefore w:val="0"/>
              <w:widowControl w:val="0"/>
              <w:kinsoku/>
              <w:wordWrap w:val="0"/>
              <w:overflowPunct/>
              <w:topLinePunct w:val="0"/>
              <w:autoSpaceDE/>
              <w:autoSpaceDN/>
              <w:bidi w:val="0"/>
              <w:adjustRightInd/>
              <w:snapToGrid/>
              <w:spacing w:before="297" w:line="240" w:lineRule="auto"/>
              <w:ind w:left="0" w:leftChars="0" w:right="95"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2"/>
                <w:sz w:val="21"/>
                <w:szCs w:val="21"/>
              </w:rPr>
              <w:t>序</w:t>
            </w:r>
            <w:r>
              <w:rPr>
                <w:rFonts w:hint="eastAsia" w:ascii="Times New Roman" w:hAnsi="Times New Roman" w:eastAsia="宋体" w:cs="Times New Roman"/>
                <w:spacing w:val="-8"/>
                <w:sz w:val="21"/>
                <w:szCs w:val="21"/>
              </w:rPr>
              <w:t>号</w:t>
            </w:r>
          </w:p>
        </w:tc>
        <w:tc>
          <w:tcPr>
            <w:tcW w:w="2119" w:type="dxa"/>
            <w:vAlign w:val="center"/>
          </w:tcPr>
          <w:p w14:paraId="004F21B5">
            <w:pPr>
              <w:pStyle w:val="14"/>
              <w:keepNext w:val="0"/>
              <w:keepLines w:val="0"/>
              <w:pageBreakBefore w:val="0"/>
              <w:widowControl w:val="0"/>
              <w:kinsoku/>
              <w:wordWrap w:val="0"/>
              <w:overflowPunct/>
              <w:topLinePunct w:val="0"/>
              <w:autoSpaceDE/>
              <w:autoSpaceDN/>
              <w:bidi w:val="0"/>
              <w:adjustRightInd/>
              <w:snapToGrid/>
              <w:spacing w:before="295" w:line="240" w:lineRule="auto"/>
              <w:ind w:left="0" w:leftChars="0" w:right="117"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3"/>
                <w:sz w:val="21"/>
                <w:szCs w:val="21"/>
              </w:rPr>
              <w:t>论文（专著）名</w:t>
            </w:r>
            <w:r>
              <w:rPr>
                <w:rFonts w:hint="eastAsia" w:ascii="Times New Roman" w:hAnsi="Times New Roman" w:eastAsia="宋体" w:cs="Times New Roman"/>
                <w:spacing w:val="-6"/>
                <w:sz w:val="21"/>
                <w:szCs w:val="21"/>
              </w:rPr>
              <w:t>称/刊名/作者</w:t>
            </w:r>
          </w:p>
        </w:tc>
        <w:tc>
          <w:tcPr>
            <w:tcW w:w="984" w:type="dxa"/>
            <w:vAlign w:val="center"/>
          </w:tcPr>
          <w:p w14:paraId="6DAEF650">
            <w:pPr>
              <w:pStyle w:val="14"/>
              <w:keepNext w:val="0"/>
              <w:keepLines w:val="0"/>
              <w:pageBreakBefore w:val="0"/>
              <w:widowControl w:val="0"/>
              <w:kinsoku/>
              <w:wordWrap w:val="0"/>
              <w:overflowPunct/>
              <w:topLinePunct w:val="0"/>
              <w:autoSpaceDE/>
              <w:autoSpaceDN/>
              <w:bidi w:val="0"/>
              <w:adjustRightInd/>
              <w:snapToGrid/>
              <w:spacing w:before="246" w:line="240" w:lineRule="auto"/>
              <w:ind w:left="0" w:leftChars="0" w:right="59"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10"/>
                <w:sz w:val="21"/>
                <w:szCs w:val="21"/>
              </w:rPr>
              <w:t>年卷页码(</w:t>
            </w:r>
            <w:r>
              <w:rPr>
                <w:rFonts w:hint="eastAsia" w:ascii="Times New Roman" w:hAnsi="Times New Roman" w:eastAsia="宋体" w:cs="Times New Roman"/>
                <w:sz w:val="21"/>
                <w:szCs w:val="21"/>
              </w:rPr>
              <w:t>xx</w:t>
            </w:r>
            <w:r>
              <w:rPr>
                <w:rFonts w:hint="eastAsia" w:ascii="Times New Roman" w:hAnsi="Times New Roman" w:eastAsia="宋体" w:cs="Times New Roman"/>
                <w:spacing w:val="-1"/>
                <w:sz w:val="21"/>
                <w:szCs w:val="21"/>
              </w:rPr>
              <w:t>年xx卷xx页)</w:t>
            </w:r>
          </w:p>
        </w:tc>
        <w:tc>
          <w:tcPr>
            <w:tcW w:w="804" w:type="dxa"/>
            <w:vAlign w:val="center"/>
          </w:tcPr>
          <w:p w14:paraId="5FF8AEBE">
            <w:pPr>
              <w:pStyle w:val="14"/>
              <w:keepNext w:val="0"/>
              <w:keepLines w:val="0"/>
              <w:pageBreakBefore w:val="0"/>
              <w:widowControl w:val="0"/>
              <w:kinsoku/>
              <w:wordWrap w:val="0"/>
              <w:overflowPunct/>
              <w:topLinePunct w:val="0"/>
              <w:autoSpaceDE/>
              <w:autoSpaceDN/>
              <w:bidi w:val="0"/>
              <w:adjustRightInd/>
              <w:snapToGrid/>
              <w:spacing w:before="295" w:line="240" w:lineRule="auto"/>
              <w:ind w:left="0" w:leftChars="0" w:right="33"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2"/>
                <w:sz w:val="21"/>
                <w:szCs w:val="21"/>
              </w:rPr>
              <w:t>发表时间</w:t>
            </w:r>
            <w:r>
              <w:rPr>
                <w:rFonts w:hint="eastAsia" w:ascii="Times New Roman" w:hAnsi="Times New Roman" w:eastAsia="宋体" w:cs="Times New Roman"/>
                <w:spacing w:val="-17"/>
                <w:sz w:val="21"/>
                <w:szCs w:val="21"/>
              </w:rPr>
              <w:t>（年月</w:t>
            </w:r>
            <w:r>
              <w:rPr>
                <w:rFonts w:hint="eastAsia" w:ascii="Times New Roman" w:hAnsi="Times New Roman" w:eastAsia="宋体" w:cs="Times New Roman"/>
                <w:spacing w:val="-57"/>
                <w:sz w:val="21"/>
                <w:szCs w:val="21"/>
              </w:rPr>
              <w:t xml:space="preserve"> </w:t>
            </w:r>
            <w:r>
              <w:rPr>
                <w:rFonts w:hint="eastAsia" w:ascii="Times New Roman" w:hAnsi="Times New Roman" w:eastAsia="宋体" w:cs="Times New Roman"/>
                <w:spacing w:val="-17"/>
                <w:sz w:val="21"/>
                <w:szCs w:val="21"/>
              </w:rPr>
              <w:t>日）</w:t>
            </w:r>
          </w:p>
        </w:tc>
        <w:tc>
          <w:tcPr>
            <w:tcW w:w="840" w:type="dxa"/>
            <w:vAlign w:val="center"/>
          </w:tcPr>
          <w:p w14:paraId="288D166A">
            <w:pPr>
              <w:pStyle w:val="14"/>
              <w:keepNext w:val="0"/>
              <w:keepLines w:val="0"/>
              <w:pageBreakBefore w:val="0"/>
              <w:widowControl w:val="0"/>
              <w:kinsoku/>
              <w:wordWrap w:val="0"/>
              <w:overflowPunct/>
              <w:topLinePunct w:val="0"/>
              <w:autoSpaceDE/>
              <w:autoSpaceDN/>
              <w:bidi w:val="0"/>
              <w:adjustRightInd/>
              <w:snapToGrid/>
              <w:spacing w:before="294" w:line="240" w:lineRule="auto"/>
              <w:ind w:left="0" w:leftChars="0" w:right="32"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3"/>
                <w:sz w:val="21"/>
                <w:szCs w:val="21"/>
              </w:rPr>
              <w:t>通讯作者</w:t>
            </w:r>
            <w:r>
              <w:rPr>
                <w:rFonts w:hint="eastAsia" w:ascii="Times New Roman" w:hAnsi="Times New Roman" w:eastAsia="宋体" w:cs="Times New Roman"/>
                <w:spacing w:val="-10"/>
                <w:sz w:val="21"/>
                <w:szCs w:val="21"/>
              </w:rPr>
              <w:t>（含共同）</w:t>
            </w:r>
          </w:p>
        </w:tc>
        <w:tc>
          <w:tcPr>
            <w:tcW w:w="732" w:type="dxa"/>
            <w:vAlign w:val="center"/>
          </w:tcPr>
          <w:p w14:paraId="16B28F21">
            <w:pPr>
              <w:pStyle w:val="14"/>
              <w:keepNext w:val="0"/>
              <w:keepLines w:val="0"/>
              <w:pageBreakBefore w:val="0"/>
              <w:widowControl w:val="0"/>
              <w:kinsoku/>
              <w:wordWrap w:val="0"/>
              <w:overflowPunct/>
              <w:topLinePunct w:val="0"/>
              <w:autoSpaceDE/>
              <w:autoSpaceDN/>
              <w:bidi w:val="0"/>
              <w:adjustRightInd/>
              <w:snapToGrid/>
              <w:spacing w:before="172" w:line="240" w:lineRule="auto"/>
              <w:ind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18"/>
                <w:w w:val="92"/>
                <w:sz w:val="21"/>
                <w:szCs w:val="21"/>
              </w:rPr>
              <w:t>第一作</w:t>
            </w:r>
            <w:r>
              <w:rPr>
                <w:rFonts w:hint="eastAsia" w:ascii="Times New Roman" w:hAnsi="Times New Roman" w:eastAsia="宋体" w:cs="Times New Roman"/>
                <w:spacing w:val="-10"/>
                <w:w w:val="92"/>
                <w:sz w:val="21"/>
                <w:szCs w:val="21"/>
              </w:rPr>
              <w:t>者</w:t>
            </w:r>
            <w:r>
              <w:rPr>
                <w:rFonts w:hint="eastAsia" w:ascii="Times New Roman" w:hAnsi="Times New Roman" w:eastAsia="宋体" w:cs="Times New Roman"/>
                <w:spacing w:val="-3"/>
                <w:sz w:val="21"/>
                <w:szCs w:val="21"/>
              </w:rPr>
              <w:t>（含共</w:t>
            </w:r>
            <w:r>
              <w:rPr>
                <w:rFonts w:hint="eastAsia" w:ascii="Times New Roman" w:hAnsi="Times New Roman" w:eastAsia="宋体" w:cs="Times New Roman"/>
                <w:spacing w:val="-9"/>
                <w:sz w:val="21"/>
                <w:szCs w:val="21"/>
              </w:rPr>
              <w:t>同）</w:t>
            </w:r>
          </w:p>
        </w:tc>
        <w:tc>
          <w:tcPr>
            <w:tcW w:w="876" w:type="dxa"/>
            <w:vAlign w:val="center"/>
          </w:tcPr>
          <w:p w14:paraId="18B19D2B">
            <w:pPr>
              <w:pStyle w:val="14"/>
              <w:keepNext w:val="0"/>
              <w:keepLines w:val="0"/>
              <w:pageBreakBefore w:val="0"/>
              <w:widowControl w:val="0"/>
              <w:kinsoku/>
              <w:wordWrap w:val="0"/>
              <w:overflowPunct/>
              <w:topLinePunct w:val="0"/>
              <w:autoSpaceDE/>
              <w:autoSpaceDN/>
              <w:bidi w:val="0"/>
              <w:adjustRightInd/>
              <w:snapToGrid/>
              <w:spacing w:before="65"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2"/>
                <w:sz w:val="21"/>
                <w:szCs w:val="21"/>
              </w:rPr>
              <w:t>国内作者</w:t>
            </w:r>
          </w:p>
        </w:tc>
        <w:tc>
          <w:tcPr>
            <w:tcW w:w="744" w:type="dxa"/>
            <w:vAlign w:val="center"/>
          </w:tcPr>
          <w:p w14:paraId="27D4A84C">
            <w:pPr>
              <w:pStyle w:val="14"/>
              <w:keepNext w:val="0"/>
              <w:keepLines w:val="0"/>
              <w:pageBreakBefore w:val="0"/>
              <w:widowControl w:val="0"/>
              <w:kinsoku/>
              <w:wordWrap w:val="0"/>
              <w:overflowPunct/>
              <w:topLinePunct w:val="0"/>
              <w:autoSpaceDE/>
              <w:autoSpaceDN/>
              <w:bidi w:val="0"/>
              <w:adjustRightInd/>
              <w:snapToGrid/>
              <w:spacing w:before="294" w:line="240" w:lineRule="auto"/>
              <w:ind w:left="0" w:leftChars="0" w:right="82"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2"/>
                <w:sz w:val="21"/>
                <w:szCs w:val="21"/>
              </w:rPr>
              <w:t>他引总</w:t>
            </w:r>
            <w:r>
              <w:rPr>
                <w:rFonts w:hint="eastAsia" w:ascii="Times New Roman" w:hAnsi="Times New Roman" w:eastAsia="宋体" w:cs="Times New Roman"/>
                <w:spacing w:val="-1"/>
                <w:sz w:val="21"/>
                <w:szCs w:val="21"/>
              </w:rPr>
              <w:t>次数</w:t>
            </w:r>
          </w:p>
        </w:tc>
        <w:tc>
          <w:tcPr>
            <w:tcW w:w="756" w:type="dxa"/>
            <w:vAlign w:val="center"/>
          </w:tcPr>
          <w:p w14:paraId="0741D580">
            <w:pPr>
              <w:pStyle w:val="14"/>
              <w:keepNext w:val="0"/>
              <w:keepLines w:val="0"/>
              <w:pageBreakBefore w:val="0"/>
              <w:widowControl w:val="0"/>
              <w:kinsoku/>
              <w:wordWrap w:val="0"/>
              <w:overflowPunct/>
              <w:topLinePunct w:val="0"/>
              <w:autoSpaceDE/>
              <w:autoSpaceDN/>
              <w:bidi w:val="0"/>
              <w:adjustRightInd/>
              <w:snapToGrid/>
              <w:spacing w:before="296" w:line="240" w:lineRule="auto"/>
              <w:ind w:left="0" w:leftChars="0" w:right="8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2"/>
                <w:sz w:val="21"/>
                <w:szCs w:val="21"/>
              </w:rPr>
              <w:t>检索数</w:t>
            </w:r>
            <w:r>
              <w:rPr>
                <w:rFonts w:hint="eastAsia" w:ascii="Times New Roman" w:hAnsi="Times New Roman" w:eastAsia="宋体" w:cs="Times New Roman"/>
                <w:spacing w:val="1"/>
                <w:sz w:val="21"/>
                <w:szCs w:val="21"/>
              </w:rPr>
              <w:t>据库</w:t>
            </w:r>
          </w:p>
        </w:tc>
        <w:tc>
          <w:tcPr>
            <w:tcW w:w="792" w:type="dxa"/>
            <w:vAlign w:val="center"/>
          </w:tcPr>
          <w:p w14:paraId="3DA0F0CC">
            <w:pPr>
              <w:pStyle w:val="14"/>
              <w:keepNext w:val="0"/>
              <w:keepLines w:val="0"/>
              <w:pageBreakBefore w:val="0"/>
              <w:widowControl w:val="0"/>
              <w:kinsoku/>
              <w:wordWrap w:val="0"/>
              <w:overflowPunct/>
              <w:topLinePunct w:val="0"/>
              <w:autoSpaceDE/>
              <w:autoSpaceDN/>
              <w:bidi w:val="0"/>
              <w:adjustRightInd/>
              <w:snapToGrid/>
              <w:spacing w:before="50"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2"/>
                <w:sz w:val="21"/>
                <w:szCs w:val="21"/>
              </w:rPr>
              <w:t>论文署名单位是否</w:t>
            </w:r>
            <w:r>
              <w:rPr>
                <w:rFonts w:hint="eastAsia" w:ascii="Times New Roman" w:hAnsi="Times New Roman" w:eastAsia="宋体" w:cs="Times New Roman"/>
                <w:spacing w:val="3"/>
                <w:sz w:val="21"/>
                <w:szCs w:val="21"/>
              </w:rPr>
              <w:t>包含国外</w:t>
            </w:r>
            <w:r>
              <w:rPr>
                <w:rFonts w:hint="eastAsia" w:ascii="Times New Roman" w:hAnsi="Times New Roman" w:eastAsia="宋体" w:cs="Times New Roman"/>
                <w:sz w:val="21"/>
                <w:szCs w:val="21"/>
              </w:rPr>
              <w:t>单位</w:t>
            </w:r>
          </w:p>
        </w:tc>
      </w:tr>
      <w:tr w14:paraId="0C424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3" w:hRule="atLeast"/>
        </w:trPr>
        <w:tc>
          <w:tcPr>
            <w:tcW w:w="365" w:type="dxa"/>
            <w:vAlign w:val="center"/>
          </w:tcPr>
          <w:p w14:paraId="2864E156">
            <w:pPr>
              <w:keepNext w:val="0"/>
              <w:keepLines w:val="0"/>
              <w:pageBreakBefore w:val="0"/>
              <w:widowControl w:val="0"/>
              <w:kinsoku/>
              <w:wordWrap w:val="0"/>
              <w:overflowPunct/>
              <w:topLinePunct w:val="0"/>
              <w:autoSpaceDE/>
              <w:autoSpaceDN/>
              <w:bidi w:val="0"/>
              <w:adjustRightInd/>
              <w:snapToGrid/>
              <w:spacing w:before="86" w:line="240" w:lineRule="auto"/>
              <w:ind w:left="168"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2119" w:type="dxa"/>
            <w:vAlign w:val="center"/>
          </w:tcPr>
          <w:p w14:paraId="18DCCF6F">
            <w:pPr>
              <w:keepNext w:val="0"/>
              <w:keepLines w:val="0"/>
              <w:pageBreakBefore w:val="0"/>
              <w:widowControl w:val="0"/>
              <w:kinsoku/>
              <w:wordWrap w:val="0"/>
              <w:overflowPunct/>
              <w:topLinePunct w:val="0"/>
              <w:autoSpaceDE/>
              <w:autoSpaceDN/>
              <w:bidi w:val="0"/>
              <w:adjustRightInd/>
              <w:snapToGrid/>
              <w:spacing w:before="72" w:line="240" w:lineRule="auto"/>
              <w:ind w:left="18" w:firstLine="0" w:firstLineChars="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Late Triassic bivalves associated with a hydrothermal vent system in the Yidun Island Arc (SW China) of the eastern Tethys[J].Science China(Earth Sciences)</w:t>
            </w:r>
            <w:r>
              <w:rPr>
                <w:rFonts w:hint="eastAsia" w:cs="Times New Roman"/>
                <w:sz w:val="21"/>
                <w:szCs w:val="21"/>
                <w:lang w:val="en-US" w:eastAsia="zh-CN"/>
              </w:rPr>
              <w:t xml:space="preserve"> /LIN Li, ZHU LiDong, PANG YanChun1, SHA JinGeng, Franz T. FüRSICH, FU XiuGen4 &amp; WANG XinLi</w:t>
            </w:r>
          </w:p>
        </w:tc>
        <w:tc>
          <w:tcPr>
            <w:tcW w:w="984" w:type="dxa"/>
            <w:vAlign w:val="center"/>
          </w:tcPr>
          <w:p w14:paraId="01373187">
            <w:pPr>
              <w:pStyle w:val="14"/>
              <w:keepNext w:val="0"/>
              <w:keepLines w:val="0"/>
              <w:pageBreakBefore w:val="0"/>
              <w:widowControl w:val="0"/>
              <w:kinsoku/>
              <w:wordWrap w:val="0"/>
              <w:overflowPunct/>
              <w:topLinePunct w:val="0"/>
              <w:autoSpaceDE/>
              <w:autoSpaceDN/>
              <w:bidi w:val="0"/>
              <w:adjustRightInd/>
              <w:snapToGrid/>
              <w:spacing w:before="65"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5"/>
                <w:sz w:val="21"/>
                <w:szCs w:val="21"/>
              </w:rPr>
              <w:t>2011年54</w:t>
            </w:r>
            <w:r>
              <w:rPr>
                <w:rFonts w:hint="eastAsia" w:ascii="Times New Roman" w:hAnsi="Times New Roman" w:eastAsia="宋体" w:cs="Times New Roman"/>
                <w:spacing w:val="-6"/>
                <w:sz w:val="21"/>
                <w:szCs w:val="21"/>
              </w:rPr>
              <w:t>卷1864-1870</w:t>
            </w:r>
            <w:r>
              <w:rPr>
                <w:rFonts w:hint="eastAsia" w:ascii="Times New Roman" w:hAnsi="Times New Roman" w:eastAsia="宋体" w:cs="Times New Roman"/>
                <w:sz w:val="21"/>
                <w:szCs w:val="21"/>
              </w:rPr>
              <w:t>页</w:t>
            </w:r>
          </w:p>
        </w:tc>
        <w:tc>
          <w:tcPr>
            <w:tcW w:w="804" w:type="dxa"/>
            <w:vAlign w:val="center"/>
          </w:tcPr>
          <w:p w14:paraId="0AE6DD81">
            <w:pPr>
              <w:keepNext w:val="0"/>
              <w:keepLines w:val="0"/>
              <w:pageBreakBefore w:val="0"/>
              <w:widowControl w:val="0"/>
              <w:kinsoku/>
              <w:wordWrap w:val="0"/>
              <w:overflowPunct/>
              <w:topLinePunct w:val="0"/>
              <w:autoSpaceDE/>
              <w:autoSpaceDN/>
              <w:bidi w:val="0"/>
              <w:adjustRightInd/>
              <w:snapToGrid/>
              <w:spacing w:before="86"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8"/>
                <w:sz w:val="21"/>
                <w:szCs w:val="21"/>
              </w:rPr>
              <w:t>2011-12-0</w:t>
            </w:r>
            <w:r>
              <w:rPr>
                <w:rFonts w:hint="eastAsia" w:ascii="Times New Roman" w:hAnsi="Times New Roman" w:eastAsia="宋体" w:cs="Times New Roman"/>
                <w:sz w:val="21"/>
                <w:szCs w:val="21"/>
              </w:rPr>
              <w:t>1</w:t>
            </w:r>
          </w:p>
        </w:tc>
        <w:tc>
          <w:tcPr>
            <w:tcW w:w="840" w:type="dxa"/>
            <w:vAlign w:val="center"/>
          </w:tcPr>
          <w:p w14:paraId="3A49A1BC">
            <w:pPr>
              <w:keepNext w:val="0"/>
              <w:keepLines w:val="0"/>
              <w:pageBreakBefore w:val="0"/>
              <w:widowControl w:val="0"/>
              <w:kinsoku/>
              <w:wordWrap w:val="0"/>
              <w:overflowPunct/>
              <w:topLinePunct w:val="0"/>
              <w:autoSpaceDE/>
              <w:autoSpaceDN/>
              <w:bidi w:val="0"/>
              <w:adjustRightInd/>
              <w:snapToGrid/>
              <w:spacing w:before="86"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13"/>
                <w:sz w:val="21"/>
                <w:szCs w:val="21"/>
              </w:rPr>
              <w:t>Lin</w:t>
            </w:r>
            <w:r>
              <w:rPr>
                <w:rFonts w:hint="eastAsia" w:cs="Times New Roman"/>
                <w:spacing w:val="13"/>
                <w:sz w:val="21"/>
                <w:szCs w:val="21"/>
                <w:lang w:val="en-US" w:eastAsia="zh-CN"/>
              </w:rPr>
              <w:t xml:space="preserve"> </w:t>
            </w:r>
            <w:r>
              <w:rPr>
                <w:rFonts w:hint="eastAsia" w:ascii="Times New Roman" w:hAnsi="Times New Roman" w:eastAsia="宋体" w:cs="Times New Roman"/>
                <w:spacing w:val="13"/>
                <w:sz w:val="21"/>
                <w:szCs w:val="21"/>
              </w:rPr>
              <w:t>Li</w:t>
            </w:r>
          </w:p>
        </w:tc>
        <w:tc>
          <w:tcPr>
            <w:tcW w:w="732" w:type="dxa"/>
            <w:vAlign w:val="center"/>
          </w:tcPr>
          <w:p w14:paraId="7F1612E6">
            <w:pPr>
              <w:keepNext w:val="0"/>
              <w:keepLines w:val="0"/>
              <w:pageBreakBefore w:val="0"/>
              <w:widowControl w:val="0"/>
              <w:kinsoku/>
              <w:wordWrap w:val="0"/>
              <w:overflowPunct/>
              <w:topLinePunct w:val="0"/>
              <w:autoSpaceDE/>
              <w:autoSpaceDN/>
              <w:bidi w:val="0"/>
              <w:adjustRightInd/>
              <w:snapToGrid/>
              <w:spacing w:before="86"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13"/>
                <w:sz w:val="21"/>
                <w:szCs w:val="21"/>
              </w:rPr>
              <w:t>Lin</w:t>
            </w:r>
            <w:r>
              <w:rPr>
                <w:rFonts w:hint="eastAsia" w:cs="Times New Roman"/>
                <w:spacing w:val="13"/>
                <w:sz w:val="21"/>
                <w:szCs w:val="21"/>
                <w:lang w:val="en-US" w:eastAsia="zh-CN"/>
              </w:rPr>
              <w:t xml:space="preserve"> </w:t>
            </w:r>
            <w:r>
              <w:rPr>
                <w:rFonts w:hint="eastAsia" w:ascii="Times New Roman" w:hAnsi="Times New Roman" w:eastAsia="宋体" w:cs="Times New Roman"/>
                <w:spacing w:val="13"/>
                <w:sz w:val="21"/>
                <w:szCs w:val="21"/>
              </w:rPr>
              <w:t>Li</w:t>
            </w:r>
          </w:p>
        </w:tc>
        <w:tc>
          <w:tcPr>
            <w:tcW w:w="876" w:type="dxa"/>
            <w:vAlign w:val="center"/>
          </w:tcPr>
          <w:p w14:paraId="4DC76297">
            <w:pPr>
              <w:keepNext w:val="0"/>
              <w:keepLines w:val="0"/>
              <w:pageBreakBefore w:val="0"/>
              <w:widowControl w:val="0"/>
              <w:kinsoku/>
              <w:wordWrap w:val="0"/>
              <w:overflowPunct/>
              <w:topLinePunct w:val="0"/>
              <w:autoSpaceDE/>
              <w:autoSpaceDN/>
              <w:bidi w:val="0"/>
              <w:adjustRightInd/>
              <w:snapToGrid/>
              <w:spacing w:before="86" w:line="240" w:lineRule="auto"/>
              <w:ind w:left="24"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8"/>
                <w:sz w:val="21"/>
                <w:szCs w:val="21"/>
              </w:rPr>
              <w:t>Lin</w:t>
            </w:r>
            <w:r>
              <w:rPr>
                <w:rFonts w:hint="eastAsia" w:ascii="Times New Roman" w:hAnsi="Times New Roman" w:eastAsia="宋体" w:cs="Times New Roman"/>
                <w:spacing w:val="50"/>
                <w:sz w:val="21"/>
                <w:szCs w:val="21"/>
              </w:rPr>
              <w:t xml:space="preserve"> </w:t>
            </w:r>
            <w:r>
              <w:rPr>
                <w:rFonts w:hint="eastAsia" w:ascii="Times New Roman" w:hAnsi="Times New Roman" w:eastAsia="宋体" w:cs="Times New Roman"/>
                <w:spacing w:val="8"/>
                <w:sz w:val="21"/>
                <w:szCs w:val="21"/>
              </w:rPr>
              <w:t>L</w:t>
            </w:r>
            <w:r>
              <w:rPr>
                <w:rFonts w:hint="eastAsia" w:ascii="Times New Roman" w:hAnsi="Times New Roman" w:cs="Times New Roman"/>
                <w:spacing w:val="8"/>
                <w:sz w:val="21"/>
                <w:szCs w:val="21"/>
                <w:lang w:val="en-US" w:eastAsia="zh-CN"/>
              </w:rPr>
              <w:t>i,</w:t>
            </w:r>
            <w:r>
              <w:rPr>
                <w:rFonts w:hint="eastAsia" w:ascii="Times New Roman" w:hAnsi="Times New Roman" w:eastAsia="宋体" w:cs="Times New Roman"/>
                <w:spacing w:val="8"/>
                <w:sz w:val="21"/>
                <w:szCs w:val="21"/>
              </w:rPr>
              <w:t>Zhu</w:t>
            </w:r>
            <w:r>
              <w:rPr>
                <w:rFonts w:hint="eastAsia" w:cs="Times New Roman"/>
                <w:spacing w:val="8"/>
                <w:sz w:val="21"/>
                <w:szCs w:val="21"/>
                <w:lang w:val="en-US" w:eastAsia="zh-CN"/>
              </w:rPr>
              <w:t xml:space="preserve"> </w:t>
            </w:r>
            <w:r>
              <w:rPr>
                <w:rFonts w:hint="eastAsia" w:ascii="Times New Roman" w:hAnsi="Times New Roman" w:eastAsia="宋体" w:cs="Times New Roman"/>
                <w:spacing w:val="-3"/>
                <w:position w:val="1"/>
                <w:sz w:val="21"/>
                <w:szCs w:val="21"/>
              </w:rPr>
              <w:t>Li</w:t>
            </w:r>
            <w:r>
              <w:rPr>
                <w:rFonts w:hint="eastAsia" w:cs="Times New Roman"/>
                <w:spacing w:val="-3"/>
                <w:position w:val="1"/>
                <w:sz w:val="21"/>
                <w:szCs w:val="21"/>
                <w:lang w:val="en-US" w:eastAsia="zh-CN"/>
              </w:rPr>
              <w:t>d</w:t>
            </w:r>
            <w:r>
              <w:rPr>
                <w:rFonts w:hint="eastAsia" w:ascii="Times New Roman" w:hAnsi="Times New Roman" w:eastAsia="宋体" w:cs="Times New Roman"/>
                <w:spacing w:val="-3"/>
                <w:position w:val="1"/>
                <w:sz w:val="21"/>
                <w:szCs w:val="21"/>
              </w:rPr>
              <w:t>ong</w:t>
            </w:r>
            <w:r>
              <w:rPr>
                <w:rFonts w:hint="eastAsia" w:ascii="Times New Roman" w:hAnsi="Times New Roman" w:cs="Times New Roman"/>
                <w:spacing w:val="-3"/>
                <w:position w:val="1"/>
                <w:sz w:val="21"/>
                <w:szCs w:val="21"/>
                <w:lang w:val="en-US" w:eastAsia="zh-CN"/>
              </w:rPr>
              <w:t>,</w:t>
            </w:r>
            <w:r>
              <w:rPr>
                <w:rFonts w:hint="eastAsia" w:cs="Times New Roman"/>
                <w:spacing w:val="-3"/>
                <w:position w:val="1"/>
                <w:sz w:val="21"/>
                <w:szCs w:val="21"/>
                <w:lang w:val="en-US" w:eastAsia="zh-CN"/>
              </w:rPr>
              <w:t xml:space="preserve"> </w:t>
            </w:r>
            <w:r>
              <w:rPr>
                <w:rFonts w:hint="eastAsia" w:ascii="Times New Roman" w:hAnsi="Times New Roman" w:eastAsia="宋体" w:cs="Times New Roman"/>
                <w:spacing w:val="-15"/>
                <w:position w:val="2"/>
                <w:sz w:val="21"/>
                <w:szCs w:val="21"/>
              </w:rPr>
              <w:t>Pang</w:t>
            </w:r>
            <w:r>
              <w:rPr>
                <w:rFonts w:hint="eastAsia" w:ascii="Times New Roman" w:hAnsi="Times New Roman" w:eastAsia="宋体" w:cs="Times New Roman"/>
                <w:spacing w:val="-7"/>
                <w:sz w:val="21"/>
                <w:szCs w:val="21"/>
              </w:rPr>
              <w:t>Yanchun</w:t>
            </w:r>
            <w:r>
              <w:rPr>
                <w:rFonts w:hint="eastAsia" w:ascii="Times New Roman" w:hAnsi="Times New Roman" w:cs="Times New Roman"/>
                <w:spacing w:val="-7"/>
                <w:sz w:val="21"/>
                <w:szCs w:val="21"/>
                <w:lang w:val="en-US" w:eastAsia="zh-CN"/>
              </w:rPr>
              <w:t>,</w:t>
            </w:r>
            <w:r>
              <w:rPr>
                <w:rFonts w:hint="eastAsia" w:ascii="Times New Roman" w:hAnsi="Times New Roman" w:eastAsia="宋体" w:cs="Times New Roman"/>
                <w:spacing w:val="-12"/>
                <w:sz w:val="21"/>
                <w:szCs w:val="21"/>
              </w:rPr>
              <w:t>Sha</w:t>
            </w:r>
            <w:r>
              <w:rPr>
                <w:rFonts w:hint="eastAsia" w:cs="Times New Roman"/>
                <w:spacing w:val="-12"/>
                <w:sz w:val="21"/>
                <w:szCs w:val="21"/>
                <w:lang w:val="en-US" w:eastAsia="zh-CN"/>
              </w:rPr>
              <w:t xml:space="preserve"> </w:t>
            </w:r>
            <w:r>
              <w:rPr>
                <w:rFonts w:hint="eastAsia" w:ascii="Times New Roman" w:hAnsi="Times New Roman" w:eastAsia="宋体" w:cs="Times New Roman"/>
                <w:position w:val="1"/>
                <w:sz w:val="21"/>
                <w:szCs w:val="21"/>
              </w:rPr>
              <w:t>Jingeng</w:t>
            </w:r>
            <w:r>
              <w:rPr>
                <w:rFonts w:hint="eastAsia" w:ascii="Times New Roman" w:hAnsi="Times New Roman" w:cs="Times New Roman"/>
                <w:position w:val="1"/>
                <w:sz w:val="21"/>
                <w:szCs w:val="21"/>
                <w:lang w:val="en-US" w:eastAsia="zh-CN"/>
              </w:rPr>
              <w:t>,</w:t>
            </w:r>
            <w:r>
              <w:rPr>
                <w:rFonts w:hint="eastAsia" w:cs="Times New Roman"/>
                <w:position w:val="1"/>
                <w:sz w:val="21"/>
                <w:szCs w:val="21"/>
                <w:lang w:val="en-US" w:eastAsia="zh-CN"/>
              </w:rPr>
              <w:t xml:space="preserve"> </w:t>
            </w:r>
            <w:r>
              <w:rPr>
                <w:rFonts w:hint="eastAsia" w:ascii="Times New Roman" w:hAnsi="Times New Roman" w:eastAsia="宋体" w:cs="Times New Roman"/>
                <w:position w:val="1"/>
                <w:sz w:val="21"/>
                <w:szCs w:val="21"/>
              </w:rPr>
              <w:t>Fu</w:t>
            </w:r>
            <w:r>
              <w:rPr>
                <w:rFonts w:hint="eastAsia" w:ascii="Times New Roman" w:hAnsi="Times New Roman" w:eastAsia="宋体" w:cs="Times New Roman"/>
                <w:spacing w:val="-17"/>
                <w:position w:val="1"/>
                <w:sz w:val="21"/>
                <w:szCs w:val="21"/>
              </w:rPr>
              <w:t>Xiugen</w:t>
            </w:r>
            <w:r>
              <w:rPr>
                <w:rFonts w:hint="eastAsia" w:ascii="Times New Roman" w:hAnsi="Times New Roman" w:cs="Times New Roman"/>
                <w:spacing w:val="-17"/>
                <w:position w:val="1"/>
                <w:sz w:val="21"/>
                <w:szCs w:val="21"/>
                <w:lang w:val="en-US" w:eastAsia="zh-CN"/>
              </w:rPr>
              <w:t>,,</w:t>
            </w:r>
            <w:r>
              <w:rPr>
                <w:rFonts w:hint="eastAsia" w:ascii="Times New Roman" w:hAnsi="Times New Roman" w:eastAsia="宋体" w:cs="Times New Roman"/>
                <w:spacing w:val="-17"/>
                <w:position w:val="1"/>
                <w:sz w:val="21"/>
                <w:szCs w:val="21"/>
              </w:rPr>
              <w:t>Wang</w:t>
            </w:r>
            <w:r>
              <w:rPr>
                <w:rFonts w:hint="eastAsia" w:cs="Times New Roman"/>
                <w:spacing w:val="-17"/>
                <w:position w:val="1"/>
                <w:sz w:val="21"/>
                <w:szCs w:val="21"/>
                <w:lang w:val="en-US" w:eastAsia="zh-CN"/>
              </w:rPr>
              <w:t xml:space="preserve"> </w:t>
            </w:r>
            <w:r>
              <w:rPr>
                <w:rFonts w:hint="eastAsia" w:ascii="Times New Roman" w:hAnsi="Times New Roman" w:eastAsia="宋体" w:cs="Times New Roman"/>
                <w:spacing w:val="9"/>
                <w:sz w:val="21"/>
                <w:szCs w:val="21"/>
              </w:rPr>
              <w:t>Xin</w:t>
            </w:r>
            <w:r>
              <w:rPr>
                <w:rFonts w:hint="eastAsia" w:cs="Times New Roman"/>
                <w:spacing w:val="9"/>
                <w:sz w:val="21"/>
                <w:szCs w:val="21"/>
                <w:lang w:val="en-US" w:eastAsia="zh-CN"/>
              </w:rPr>
              <w:t>l</w:t>
            </w:r>
            <w:r>
              <w:rPr>
                <w:rFonts w:hint="eastAsia" w:ascii="Times New Roman" w:hAnsi="Times New Roman" w:eastAsia="宋体" w:cs="Times New Roman"/>
                <w:spacing w:val="9"/>
                <w:sz w:val="21"/>
                <w:szCs w:val="21"/>
              </w:rPr>
              <w:t>i</w:t>
            </w:r>
          </w:p>
        </w:tc>
        <w:tc>
          <w:tcPr>
            <w:tcW w:w="744" w:type="dxa"/>
            <w:vAlign w:val="center"/>
          </w:tcPr>
          <w:p w14:paraId="30C8F71D">
            <w:pPr>
              <w:keepNext w:val="0"/>
              <w:keepLines w:val="0"/>
              <w:pageBreakBefore w:val="0"/>
              <w:widowControl w:val="0"/>
              <w:kinsoku/>
              <w:wordWrap w:val="0"/>
              <w:overflowPunct/>
              <w:topLinePunct w:val="0"/>
              <w:autoSpaceDE/>
              <w:autoSpaceDN/>
              <w:bidi w:val="0"/>
              <w:adjustRightInd/>
              <w:snapToGrid/>
              <w:spacing w:before="86" w:line="240" w:lineRule="auto"/>
              <w:ind w:left="356" w:firstLine="0" w:firstLineChars="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756" w:type="dxa"/>
            <w:vAlign w:val="center"/>
          </w:tcPr>
          <w:p w14:paraId="6D21E9E5">
            <w:pPr>
              <w:keepNext w:val="0"/>
              <w:keepLines w:val="0"/>
              <w:pageBreakBefore w:val="0"/>
              <w:widowControl w:val="0"/>
              <w:kinsoku/>
              <w:wordWrap w:val="0"/>
              <w:overflowPunct/>
              <w:topLinePunct w:val="0"/>
              <w:autoSpaceDE/>
              <w:autoSpaceDN/>
              <w:bidi w:val="0"/>
              <w:adjustRightInd/>
              <w:snapToGrid/>
              <w:spacing w:before="86"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3"/>
                <w:sz w:val="21"/>
                <w:szCs w:val="21"/>
              </w:rPr>
              <w:t>SCIE</w:t>
            </w:r>
          </w:p>
        </w:tc>
        <w:tc>
          <w:tcPr>
            <w:tcW w:w="792" w:type="dxa"/>
            <w:vAlign w:val="center"/>
          </w:tcPr>
          <w:p w14:paraId="0F609B86">
            <w:pPr>
              <w:pStyle w:val="14"/>
              <w:keepNext w:val="0"/>
              <w:keepLines w:val="0"/>
              <w:pageBreakBefore w:val="0"/>
              <w:widowControl w:val="0"/>
              <w:kinsoku/>
              <w:wordWrap w:val="0"/>
              <w:overflowPunct/>
              <w:topLinePunct w:val="0"/>
              <w:autoSpaceDE/>
              <w:autoSpaceDN/>
              <w:bidi w:val="0"/>
              <w:adjustRightInd/>
              <w:snapToGrid/>
              <w:spacing w:before="65"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是</w:t>
            </w:r>
          </w:p>
        </w:tc>
      </w:tr>
      <w:tr w14:paraId="3FC76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1" w:hRule="atLeast"/>
        </w:trPr>
        <w:tc>
          <w:tcPr>
            <w:tcW w:w="365" w:type="dxa"/>
            <w:vAlign w:val="center"/>
          </w:tcPr>
          <w:p w14:paraId="55EE8F85">
            <w:pPr>
              <w:keepNext w:val="0"/>
              <w:keepLines w:val="0"/>
              <w:pageBreakBefore w:val="0"/>
              <w:widowControl w:val="0"/>
              <w:kinsoku/>
              <w:wordWrap w:val="0"/>
              <w:overflowPunct/>
              <w:topLinePunct w:val="0"/>
              <w:autoSpaceDE/>
              <w:autoSpaceDN/>
              <w:bidi w:val="0"/>
              <w:adjustRightInd/>
              <w:snapToGrid/>
              <w:spacing w:before="85" w:line="240" w:lineRule="auto"/>
              <w:ind w:left="155"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p>
        </w:tc>
        <w:tc>
          <w:tcPr>
            <w:tcW w:w="2119" w:type="dxa"/>
            <w:vAlign w:val="center"/>
          </w:tcPr>
          <w:p w14:paraId="6812D857">
            <w:pPr>
              <w:keepNext w:val="0"/>
              <w:keepLines w:val="0"/>
              <w:pageBreakBefore w:val="0"/>
              <w:widowControl w:val="0"/>
              <w:kinsoku/>
              <w:wordWrap w:val="0"/>
              <w:overflowPunct/>
              <w:topLinePunct w:val="0"/>
              <w:autoSpaceDE/>
              <w:autoSpaceDN/>
              <w:bidi w:val="0"/>
              <w:adjustRightInd/>
              <w:snapToGrid/>
              <w:spacing w:before="74" w:line="240" w:lineRule="auto"/>
              <w:ind w:left="17" w:right="215" w:firstLine="0" w:firstLineChars="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3"/>
                <w:sz w:val="21"/>
                <w:szCs w:val="21"/>
              </w:rPr>
              <w:t>A new genus of Pergamidiidae （Bivalvia）from the Late Triassic of the Changtai-Gacun area，eastern Qinghai-Xizang Plateau，China．Journal of Asian Earth Science/</w:t>
            </w:r>
            <w:r>
              <w:rPr>
                <w:rFonts w:hint="eastAsia" w:cs="Times New Roman"/>
                <w:spacing w:val="3"/>
                <w:sz w:val="21"/>
                <w:szCs w:val="21"/>
                <w:lang w:val="en-US" w:eastAsia="zh-CN"/>
              </w:rPr>
              <w:t xml:space="preserve"> </w:t>
            </w:r>
            <w:r>
              <w:rPr>
                <w:rFonts w:hint="eastAsia" w:ascii="Times New Roman" w:hAnsi="Times New Roman" w:eastAsia="宋体" w:cs="Times New Roman"/>
                <w:spacing w:val="3"/>
                <w:sz w:val="21"/>
                <w:szCs w:val="21"/>
              </w:rPr>
              <w:t>Journal</w:t>
            </w:r>
            <w:r>
              <w:rPr>
                <w:rFonts w:hint="eastAsia" w:cs="Times New Roman"/>
                <w:spacing w:val="3"/>
                <w:sz w:val="21"/>
                <w:szCs w:val="21"/>
                <w:lang w:val="en-US" w:eastAsia="zh-CN"/>
              </w:rPr>
              <w:t xml:space="preserve"> </w:t>
            </w:r>
            <w:r>
              <w:rPr>
                <w:rFonts w:hint="eastAsia" w:ascii="Times New Roman" w:hAnsi="Times New Roman" w:eastAsia="宋体" w:cs="Times New Roman"/>
                <w:spacing w:val="3"/>
                <w:sz w:val="21"/>
                <w:szCs w:val="21"/>
              </w:rPr>
              <w:t>of</w:t>
            </w:r>
            <w:r>
              <w:rPr>
                <w:rFonts w:hint="eastAsia" w:cs="Times New Roman"/>
                <w:spacing w:val="3"/>
                <w:sz w:val="21"/>
                <w:szCs w:val="21"/>
                <w:lang w:val="en-US" w:eastAsia="zh-CN"/>
              </w:rPr>
              <w:t xml:space="preserve"> </w:t>
            </w:r>
            <w:r>
              <w:rPr>
                <w:rFonts w:hint="eastAsia" w:ascii="Times New Roman" w:hAnsi="Times New Roman" w:eastAsia="宋体" w:cs="Times New Roman"/>
                <w:sz w:val="21"/>
                <w:szCs w:val="21"/>
              </w:rPr>
              <w:t>Asian</w:t>
            </w:r>
            <w:r>
              <w:rPr>
                <w:rFonts w:hint="eastAsia" w:cs="Times New Roman"/>
                <w:sz w:val="21"/>
                <w:szCs w:val="21"/>
                <w:lang w:val="en-US" w:eastAsia="zh-CN"/>
              </w:rPr>
              <w:t xml:space="preserve"> </w:t>
            </w:r>
            <w:r>
              <w:rPr>
                <w:rFonts w:hint="eastAsia" w:ascii="Times New Roman" w:hAnsi="Times New Roman" w:eastAsia="宋体" w:cs="Times New Roman"/>
                <w:sz w:val="21"/>
                <w:szCs w:val="21"/>
              </w:rPr>
              <w:t>Earth</w:t>
            </w:r>
            <w:r>
              <w:rPr>
                <w:rFonts w:hint="eastAsia" w:ascii="Times New Roman" w:hAnsi="Times New Roman" w:eastAsia="宋体" w:cs="Times New Roman"/>
                <w:spacing w:val="2"/>
                <w:sz w:val="21"/>
                <w:szCs w:val="21"/>
              </w:rPr>
              <w:t>Sciences</w:t>
            </w:r>
            <w:r>
              <w:rPr>
                <w:rFonts w:hint="eastAsia" w:cs="Times New Roman"/>
                <w:spacing w:val="2"/>
                <w:sz w:val="21"/>
                <w:szCs w:val="21"/>
                <w:lang w:val="en-US" w:eastAsia="zh-CN"/>
              </w:rPr>
              <w:t xml:space="preserve"> </w:t>
            </w:r>
            <w:r>
              <w:rPr>
                <w:rFonts w:hint="eastAsia" w:ascii="Times New Roman" w:hAnsi="Times New Roman" w:eastAsia="宋体" w:cs="Times New Roman"/>
                <w:spacing w:val="2"/>
                <w:sz w:val="21"/>
                <w:szCs w:val="21"/>
              </w:rPr>
              <w:t>/</w:t>
            </w:r>
            <w:r>
              <w:rPr>
                <w:rFonts w:hint="eastAsia" w:ascii="Times New Roman" w:hAnsi="Times New Roman" w:eastAsia="宋体" w:cs="Times New Roman"/>
                <w:spacing w:val="49"/>
                <w:w w:val="101"/>
                <w:sz w:val="21"/>
                <w:szCs w:val="21"/>
              </w:rPr>
              <w:t xml:space="preserve"> </w:t>
            </w:r>
            <w:r>
              <w:rPr>
                <w:rFonts w:hint="eastAsia" w:ascii="Times New Roman" w:hAnsi="Times New Roman" w:eastAsia="宋体" w:cs="Times New Roman"/>
                <w:spacing w:val="2"/>
                <w:sz w:val="21"/>
                <w:szCs w:val="21"/>
              </w:rPr>
              <w:t>Lin</w:t>
            </w:r>
            <w:r>
              <w:rPr>
                <w:rFonts w:hint="eastAsia" w:ascii="Times New Roman" w:hAnsi="Times New Roman" w:eastAsia="宋体" w:cs="Times New Roman"/>
                <w:sz w:val="21"/>
                <w:szCs w:val="21"/>
              </w:rPr>
              <w:t xml:space="preserve"> </w:t>
            </w:r>
            <w:r>
              <w:rPr>
                <w:rFonts w:hint="eastAsia" w:ascii="Times New Roman" w:hAnsi="Times New Roman" w:eastAsia="宋体" w:cs="Times New Roman"/>
                <w:spacing w:val="8"/>
                <w:sz w:val="21"/>
                <w:szCs w:val="21"/>
              </w:rPr>
              <w:t>Li,</w:t>
            </w:r>
            <w:r>
              <w:rPr>
                <w:rFonts w:hint="eastAsia" w:ascii="Times New Roman" w:hAnsi="Times New Roman" w:eastAsia="宋体" w:cs="Times New Roman"/>
                <w:spacing w:val="56"/>
                <w:sz w:val="21"/>
                <w:szCs w:val="21"/>
              </w:rPr>
              <w:t xml:space="preserve"> </w:t>
            </w:r>
            <w:r>
              <w:rPr>
                <w:rFonts w:hint="eastAsia" w:ascii="Times New Roman" w:hAnsi="Times New Roman" w:eastAsia="宋体" w:cs="Times New Roman"/>
                <w:spacing w:val="8"/>
                <w:sz w:val="21"/>
                <w:szCs w:val="21"/>
              </w:rPr>
              <w:t>Zhu</w:t>
            </w:r>
            <w:r>
              <w:rPr>
                <w:rFonts w:hint="eastAsia" w:ascii="Times New Roman" w:hAnsi="Times New Roman" w:eastAsia="宋体" w:cs="Times New Roman"/>
                <w:spacing w:val="50"/>
                <w:sz w:val="21"/>
                <w:szCs w:val="21"/>
              </w:rPr>
              <w:t xml:space="preserve"> </w:t>
            </w:r>
            <w:r>
              <w:rPr>
                <w:rFonts w:hint="eastAsia" w:ascii="Times New Roman" w:hAnsi="Times New Roman" w:eastAsia="宋体" w:cs="Times New Roman"/>
                <w:spacing w:val="8"/>
                <w:sz w:val="21"/>
                <w:szCs w:val="21"/>
              </w:rPr>
              <w:t>Li</w:t>
            </w:r>
            <w:r>
              <w:rPr>
                <w:rFonts w:hint="eastAsia" w:cs="Times New Roman"/>
                <w:spacing w:val="8"/>
                <w:sz w:val="21"/>
                <w:szCs w:val="21"/>
                <w:lang w:val="en-US" w:eastAsia="zh-CN"/>
              </w:rPr>
              <w:t xml:space="preserve"> </w:t>
            </w:r>
            <w:r>
              <w:rPr>
                <w:rFonts w:hint="eastAsia" w:ascii="Times New Roman" w:hAnsi="Times New Roman" w:eastAsia="宋体" w:cs="Times New Roman"/>
                <w:spacing w:val="-13"/>
                <w:position w:val="2"/>
                <w:sz w:val="21"/>
                <w:szCs w:val="21"/>
              </w:rPr>
              <w:t>Dong,</w:t>
            </w:r>
            <w:r>
              <w:rPr>
                <w:rFonts w:hint="eastAsia" w:ascii="Times New Roman" w:hAnsi="Times New Roman" w:cs="Times New Roman"/>
                <w:spacing w:val="-13"/>
                <w:position w:val="2"/>
                <w:sz w:val="21"/>
                <w:szCs w:val="21"/>
                <w:lang w:eastAsia="zh-CN"/>
              </w:rPr>
              <w:t xml:space="preserve"> </w:t>
            </w:r>
            <w:r>
              <w:rPr>
                <w:rFonts w:hint="eastAsia" w:ascii="Times New Roman" w:hAnsi="Times New Roman" w:eastAsia="宋体" w:cs="Times New Roman"/>
                <w:spacing w:val="-13"/>
                <w:position w:val="2"/>
                <w:sz w:val="21"/>
                <w:szCs w:val="21"/>
              </w:rPr>
              <w:t>Pang</w:t>
            </w:r>
            <w:r>
              <w:rPr>
                <w:rFonts w:hint="eastAsia" w:ascii="Times New Roman" w:hAnsi="Times New Roman" w:eastAsia="宋体" w:cs="Times New Roman"/>
                <w:spacing w:val="-9"/>
                <w:position w:val="3"/>
                <w:sz w:val="21"/>
                <w:szCs w:val="21"/>
              </w:rPr>
              <w:t>Yanchun,</w:t>
            </w:r>
            <w:r>
              <w:rPr>
                <w:rFonts w:hint="eastAsia" w:ascii="Times New Roman" w:hAnsi="Times New Roman" w:cs="Times New Roman"/>
                <w:spacing w:val="-9"/>
                <w:position w:val="3"/>
                <w:sz w:val="21"/>
                <w:szCs w:val="21"/>
                <w:lang w:eastAsia="zh-CN"/>
              </w:rPr>
              <w:t xml:space="preserve"> </w:t>
            </w:r>
            <w:r>
              <w:rPr>
                <w:rFonts w:hint="eastAsia" w:ascii="Times New Roman" w:hAnsi="Times New Roman" w:eastAsia="宋体" w:cs="Times New Roman"/>
                <w:spacing w:val="-9"/>
                <w:position w:val="3"/>
                <w:sz w:val="21"/>
                <w:szCs w:val="21"/>
              </w:rPr>
              <w:t>Sha</w:t>
            </w:r>
            <w:r>
              <w:rPr>
                <w:rFonts w:hint="eastAsia" w:ascii="Times New Roman" w:hAnsi="Times New Roman" w:eastAsia="宋体" w:cs="Times New Roman"/>
                <w:spacing w:val="2"/>
                <w:position w:val="3"/>
                <w:sz w:val="21"/>
                <w:szCs w:val="21"/>
              </w:rPr>
              <w:t xml:space="preserve"> </w:t>
            </w:r>
            <w:r>
              <w:rPr>
                <w:rFonts w:hint="eastAsia" w:ascii="Times New Roman" w:hAnsi="Times New Roman" w:eastAsia="宋体" w:cs="Times New Roman"/>
                <w:spacing w:val="-3"/>
                <w:position w:val="-1"/>
                <w:sz w:val="21"/>
                <w:szCs w:val="21"/>
              </w:rPr>
              <w:t>Jingeng</w:t>
            </w:r>
          </w:p>
        </w:tc>
        <w:tc>
          <w:tcPr>
            <w:tcW w:w="984" w:type="dxa"/>
            <w:vAlign w:val="center"/>
          </w:tcPr>
          <w:p w14:paraId="59ED680E">
            <w:pPr>
              <w:pStyle w:val="14"/>
              <w:keepNext w:val="0"/>
              <w:keepLines w:val="0"/>
              <w:pageBreakBefore w:val="0"/>
              <w:widowControl w:val="0"/>
              <w:kinsoku/>
              <w:wordWrap w:val="0"/>
              <w:overflowPunct/>
              <w:topLinePunct w:val="0"/>
              <w:autoSpaceDE/>
              <w:autoSpaceDN/>
              <w:bidi w:val="0"/>
              <w:adjustRightInd/>
              <w:snapToGrid/>
              <w:spacing w:before="65" w:line="240" w:lineRule="auto"/>
              <w:ind w:left="0" w:leftChars="0" w:right="95"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6"/>
                <w:sz w:val="21"/>
                <w:szCs w:val="21"/>
              </w:rPr>
              <w:t>2007年30卷108-112页</w:t>
            </w:r>
          </w:p>
        </w:tc>
        <w:tc>
          <w:tcPr>
            <w:tcW w:w="804" w:type="dxa"/>
            <w:vAlign w:val="center"/>
          </w:tcPr>
          <w:p w14:paraId="6985B7A9">
            <w:pPr>
              <w:keepNext w:val="0"/>
              <w:keepLines w:val="0"/>
              <w:pageBreakBefore w:val="0"/>
              <w:widowControl w:val="0"/>
              <w:kinsoku/>
              <w:wordWrap w:val="0"/>
              <w:overflowPunct/>
              <w:topLinePunct w:val="0"/>
              <w:autoSpaceDE/>
              <w:autoSpaceDN/>
              <w:bidi w:val="0"/>
              <w:adjustRightInd/>
              <w:snapToGrid/>
              <w:spacing w:before="85"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8"/>
                <w:sz w:val="21"/>
                <w:szCs w:val="21"/>
              </w:rPr>
              <w:t>2007-04-0</w:t>
            </w:r>
            <w:r>
              <w:rPr>
                <w:rFonts w:hint="eastAsia" w:ascii="Times New Roman" w:hAnsi="Times New Roman" w:eastAsia="宋体" w:cs="Times New Roman"/>
                <w:sz w:val="21"/>
                <w:szCs w:val="21"/>
              </w:rPr>
              <w:t>1</w:t>
            </w:r>
          </w:p>
        </w:tc>
        <w:tc>
          <w:tcPr>
            <w:tcW w:w="840" w:type="dxa"/>
            <w:vAlign w:val="center"/>
          </w:tcPr>
          <w:p w14:paraId="3CBBDD21">
            <w:pPr>
              <w:keepNext w:val="0"/>
              <w:keepLines w:val="0"/>
              <w:pageBreakBefore w:val="0"/>
              <w:widowControl w:val="0"/>
              <w:kinsoku/>
              <w:wordWrap w:val="0"/>
              <w:overflowPunct/>
              <w:topLinePunct w:val="0"/>
              <w:autoSpaceDE/>
              <w:autoSpaceDN/>
              <w:bidi w:val="0"/>
              <w:adjustRightInd/>
              <w:snapToGrid/>
              <w:spacing w:before="86"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12"/>
                <w:sz w:val="21"/>
                <w:szCs w:val="21"/>
              </w:rPr>
              <w:t>Sha</w:t>
            </w:r>
            <w:r>
              <w:rPr>
                <w:rFonts w:hint="eastAsia" w:cs="Times New Roman"/>
                <w:spacing w:val="-12"/>
                <w:sz w:val="21"/>
                <w:szCs w:val="21"/>
                <w:lang w:val="en-US" w:eastAsia="zh-CN"/>
              </w:rPr>
              <w:t xml:space="preserve"> </w:t>
            </w:r>
            <w:r>
              <w:rPr>
                <w:rFonts w:hint="eastAsia" w:ascii="Times New Roman" w:hAnsi="Times New Roman" w:eastAsia="宋体" w:cs="Times New Roman"/>
                <w:spacing w:val="-3"/>
                <w:position w:val="1"/>
                <w:sz w:val="21"/>
                <w:szCs w:val="21"/>
              </w:rPr>
              <w:t>Jingeng</w:t>
            </w:r>
          </w:p>
        </w:tc>
        <w:tc>
          <w:tcPr>
            <w:tcW w:w="732" w:type="dxa"/>
            <w:vAlign w:val="center"/>
          </w:tcPr>
          <w:p w14:paraId="5C413A8C">
            <w:pPr>
              <w:keepNext w:val="0"/>
              <w:keepLines w:val="0"/>
              <w:pageBreakBefore w:val="0"/>
              <w:widowControl w:val="0"/>
              <w:kinsoku/>
              <w:wordWrap w:val="0"/>
              <w:overflowPunct/>
              <w:topLinePunct w:val="0"/>
              <w:autoSpaceDE/>
              <w:autoSpaceDN/>
              <w:bidi w:val="0"/>
              <w:adjustRightInd/>
              <w:snapToGrid/>
              <w:spacing w:before="85"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13"/>
                <w:sz w:val="21"/>
                <w:szCs w:val="21"/>
              </w:rPr>
              <w:t>Lin</w:t>
            </w:r>
            <w:r>
              <w:rPr>
                <w:rFonts w:hint="eastAsia" w:cs="Times New Roman"/>
                <w:spacing w:val="13"/>
                <w:sz w:val="21"/>
                <w:szCs w:val="21"/>
                <w:lang w:val="en-US" w:eastAsia="zh-CN"/>
              </w:rPr>
              <w:t xml:space="preserve"> </w:t>
            </w:r>
            <w:r>
              <w:rPr>
                <w:rFonts w:hint="eastAsia" w:ascii="Times New Roman" w:hAnsi="Times New Roman" w:eastAsia="宋体" w:cs="Times New Roman"/>
                <w:spacing w:val="13"/>
                <w:sz w:val="21"/>
                <w:szCs w:val="21"/>
              </w:rPr>
              <w:t>Li</w:t>
            </w:r>
          </w:p>
        </w:tc>
        <w:tc>
          <w:tcPr>
            <w:tcW w:w="876" w:type="dxa"/>
            <w:vAlign w:val="center"/>
          </w:tcPr>
          <w:p w14:paraId="1EDCC630">
            <w:pPr>
              <w:keepNext w:val="0"/>
              <w:keepLines w:val="0"/>
              <w:pageBreakBefore w:val="0"/>
              <w:widowControl w:val="0"/>
              <w:kinsoku/>
              <w:wordWrap w:val="0"/>
              <w:overflowPunct/>
              <w:topLinePunct w:val="0"/>
              <w:autoSpaceDE/>
              <w:autoSpaceDN/>
              <w:bidi w:val="0"/>
              <w:adjustRightInd/>
              <w:snapToGrid/>
              <w:spacing w:before="86" w:line="240" w:lineRule="auto"/>
              <w:ind w:left="24"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8"/>
                <w:sz w:val="21"/>
                <w:szCs w:val="21"/>
              </w:rPr>
              <w:t>Lin</w:t>
            </w:r>
            <w:r>
              <w:rPr>
                <w:rFonts w:hint="eastAsia" w:ascii="Times New Roman" w:hAnsi="Times New Roman" w:eastAsia="宋体" w:cs="Times New Roman"/>
                <w:spacing w:val="50"/>
                <w:sz w:val="21"/>
                <w:szCs w:val="21"/>
              </w:rPr>
              <w:t xml:space="preserve"> </w:t>
            </w:r>
            <w:r>
              <w:rPr>
                <w:rFonts w:hint="eastAsia" w:ascii="Times New Roman" w:hAnsi="Times New Roman" w:eastAsia="宋体" w:cs="Times New Roman"/>
                <w:spacing w:val="8"/>
                <w:sz w:val="21"/>
                <w:szCs w:val="21"/>
              </w:rPr>
              <w:t>Li,Zhu</w:t>
            </w:r>
            <w:r>
              <w:rPr>
                <w:rFonts w:hint="eastAsia" w:cs="Times New Roman"/>
                <w:spacing w:val="8"/>
                <w:sz w:val="21"/>
                <w:szCs w:val="21"/>
                <w:lang w:val="en-US" w:eastAsia="zh-CN"/>
              </w:rPr>
              <w:t xml:space="preserve"> L</w:t>
            </w:r>
            <w:r>
              <w:rPr>
                <w:rFonts w:hint="eastAsia" w:ascii="Times New Roman" w:hAnsi="Times New Roman" w:eastAsia="宋体" w:cs="Times New Roman"/>
                <w:spacing w:val="-4"/>
                <w:position w:val="1"/>
                <w:sz w:val="21"/>
                <w:szCs w:val="21"/>
              </w:rPr>
              <w:t>i</w:t>
            </w:r>
            <w:r>
              <w:rPr>
                <w:rFonts w:hint="eastAsia" w:cs="Times New Roman"/>
                <w:spacing w:val="-4"/>
                <w:position w:val="1"/>
                <w:sz w:val="21"/>
                <w:szCs w:val="21"/>
                <w:lang w:val="en-US" w:eastAsia="zh-CN"/>
              </w:rPr>
              <w:t>d</w:t>
            </w:r>
            <w:r>
              <w:rPr>
                <w:rFonts w:hint="eastAsia" w:ascii="Times New Roman" w:hAnsi="Times New Roman" w:eastAsia="宋体" w:cs="Times New Roman"/>
                <w:spacing w:val="-4"/>
                <w:position w:val="1"/>
                <w:sz w:val="21"/>
                <w:szCs w:val="21"/>
              </w:rPr>
              <w:t>ong,</w:t>
            </w:r>
            <w:r>
              <w:rPr>
                <w:rFonts w:hint="eastAsia" w:cs="Times New Roman"/>
                <w:spacing w:val="-4"/>
                <w:position w:val="1"/>
                <w:sz w:val="21"/>
                <w:szCs w:val="21"/>
                <w:lang w:val="en-US" w:eastAsia="zh-CN"/>
              </w:rPr>
              <w:t xml:space="preserve"> </w:t>
            </w:r>
            <w:r>
              <w:rPr>
                <w:rFonts w:hint="eastAsia" w:ascii="Times New Roman" w:hAnsi="Times New Roman" w:eastAsia="宋体" w:cs="Times New Roman"/>
                <w:spacing w:val="-15"/>
                <w:position w:val="2"/>
                <w:sz w:val="21"/>
                <w:szCs w:val="21"/>
              </w:rPr>
              <w:t>Pang</w:t>
            </w:r>
            <w:r>
              <w:rPr>
                <w:rFonts w:hint="eastAsia" w:ascii="Times New Roman" w:hAnsi="Times New Roman" w:eastAsia="宋体" w:cs="Times New Roman"/>
                <w:spacing w:val="-7"/>
                <w:sz w:val="21"/>
                <w:szCs w:val="21"/>
              </w:rPr>
              <w:t>Yanchun,</w:t>
            </w:r>
            <w:r>
              <w:rPr>
                <w:rFonts w:hint="eastAsia" w:ascii="Times New Roman" w:hAnsi="Times New Roman" w:eastAsia="宋体" w:cs="Times New Roman"/>
                <w:spacing w:val="-7"/>
                <w:position w:val="1"/>
                <w:sz w:val="21"/>
                <w:szCs w:val="21"/>
              </w:rPr>
              <w:t>Sha</w:t>
            </w:r>
            <w:r>
              <w:rPr>
                <w:rFonts w:hint="eastAsia" w:cs="Times New Roman"/>
                <w:spacing w:val="-7"/>
                <w:position w:val="1"/>
                <w:sz w:val="21"/>
                <w:szCs w:val="21"/>
                <w:lang w:val="en-US" w:eastAsia="zh-CN"/>
              </w:rPr>
              <w:t xml:space="preserve"> </w:t>
            </w:r>
            <w:r>
              <w:rPr>
                <w:rFonts w:hint="eastAsia" w:ascii="Times New Roman" w:hAnsi="Times New Roman" w:eastAsia="宋体" w:cs="Times New Roman"/>
                <w:spacing w:val="-7"/>
                <w:position w:val="1"/>
                <w:sz w:val="21"/>
                <w:szCs w:val="21"/>
              </w:rPr>
              <w:t>Jingeng</w:t>
            </w:r>
          </w:p>
        </w:tc>
        <w:tc>
          <w:tcPr>
            <w:tcW w:w="744" w:type="dxa"/>
            <w:vAlign w:val="center"/>
          </w:tcPr>
          <w:p w14:paraId="21302B0C">
            <w:pPr>
              <w:keepNext w:val="0"/>
              <w:keepLines w:val="0"/>
              <w:pageBreakBefore w:val="0"/>
              <w:widowControl w:val="0"/>
              <w:kinsoku/>
              <w:wordWrap w:val="0"/>
              <w:overflowPunct/>
              <w:topLinePunct w:val="0"/>
              <w:autoSpaceDE/>
              <w:autoSpaceDN/>
              <w:bidi w:val="0"/>
              <w:adjustRightInd/>
              <w:snapToGrid/>
              <w:spacing w:before="85" w:line="240" w:lineRule="auto"/>
              <w:ind w:left="351" w:firstLine="0" w:firstLineChars="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756" w:type="dxa"/>
            <w:vAlign w:val="center"/>
          </w:tcPr>
          <w:p w14:paraId="157C095B">
            <w:pPr>
              <w:keepNext w:val="0"/>
              <w:keepLines w:val="0"/>
              <w:pageBreakBefore w:val="0"/>
              <w:widowControl w:val="0"/>
              <w:kinsoku/>
              <w:wordWrap w:val="0"/>
              <w:overflowPunct/>
              <w:topLinePunct w:val="0"/>
              <w:autoSpaceDE/>
              <w:autoSpaceDN/>
              <w:bidi w:val="0"/>
              <w:adjustRightInd/>
              <w:snapToGrid/>
              <w:spacing w:before="86"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3"/>
                <w:sz w:val="21"/>
                <w:szCs w:val="21"/>
              </w:rPr>
              <w:t>SCIE</w:t>
            </w:r>
          </w:p>
        </w:tc>
        <w:tc>
          <w:tcPr>
            <w:tcW w:w="792" w:type="dxa"/>
            <w:vAlign w:val="center"/>
          </w:tcPr>
          <w:p w14:paraId="23C5BE64">
            <w:pPr>
              <w:pStyle w:val="14"/>
              <w:keepNext w:val="0"/>
              <w:keepLines w:val="0"/>
              <w:pageBreakBefore w:val="0"/>
              <w:widowControl w:val="0"/>
              <w:kinsoku/>
              <w:wordWrap w:val="0"/>
              <w:overflowPunct/>
              <w:topLinePunct w:val="0"/>
              <w:autoSpaceDE/>
              <w:autoSpaceDN/>
              <w:bidi w:val="0"/>
              <w:adjustRightInd/>
              <w:snapToGrid/>
              <w:spacing w:before="65"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否</w:t>
            </w:r>
          </w:p>
        </w:tc>
      </w:tr>
      <w:tr w14:paraId="56162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0" w:hRule="atLeast"/>
        </w:trPr>
        <w:tc>
          <w:tcPr>
            <w:tcW w:w="365" w:type="dxa"/>
            <w:vAlign w:val="center"/>
          </w:tcPr>
          <w:p w14:paraId="381CB744">
            <w:pPr>
              <w:keepNext w:val="0"/>
              <w:keepLines w:val="0"/>
              <w:pageBreakBefore w:val="0"/>
              <w:widowControl w:val="0"/>
              <w:kinsoku/>
              <w:wordWrap w:val="0"/>
              <w:overflowPunct/>
              <w:topLinePunct w:val="0"/>
              <w:autoSpaceDE/>
              <w:autoSpaceDN/>
              <w:bidi w:val="0"/>
              <w:adjustRightInd/>
              <w:snapToGrid/>
              <w:spacing w:before="86" w:line="240" w:lineRule="auto"/>
              <w:ind w:left="157"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p>
        </w:tc>
        <w:tc>
          <w:tcPr>
            <w:tcW w:w="2119" w:type="dxa"/>
            <w:vAlign w:val="center"/>
          </w:tcPr>
          <w:p w14:paraId="0413E405">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3"/>
                <w:sz w:val="21"/>
                <w:szCs w:val="21"/>
              </w:rPr>
              <w:t>Shell composition of Terreneuvian tubular fossils from North-East Sichuan，China</w:t>
            </w:r>
            <w:r>
              <w:rPr>
                <w:rFonts w:hint="eastAsia" w:cs="Times New Roman"/>
                <w:spacing w:val="-3"/>
                <w:sz w:val="21"/>
                <w:szCs w:val="21"/>
                <w:lang w:val="en-US" w:eastAsia="zh-CN"/>
              </w:rPr>
              <w:t xml:space="preserve"> </w:t>
            </w:r>
            <w:r>
              <w:rPr>
                <w:rFonts w:hint="eastAsia" w:ascii="Times New Roman" w:hAnsi="Times New Roman" w:eastAsia="宋体" w:cs="Times New Roman"/>
                <w:spacing w:val="-3"/>
                <w:sz w:val="21"/>
                <w:szCs w:val="21"/>
              </w:rPr>
              <w:t>/</w:t>
            </w:r>
            <w:r>
              <w:rPr>
                <w:rFonts w:hint="eastAsia" w:ascii="Times New Roman" w:hAnsi="Times New Roman" w:eastAsia="宋体" w:cs="Times New Roman"/>
                <w:spacing w:val="57"/>
                <w:sz w:val="21"/>
                <w:szCs w:val="21"/>
              </w:rPr>
              <w:t xml:space="preserve"> </w:t>
            </w:r>
            <w:r>
              <w:rPr>
                <w:rFonts w:hint="eastAsia" w:ascii="Times New Roman" w:hAnsi="Times New Roman" w:eastAsia="宋体" w:cs="Times New Roman"/>
                <w:spacing w:val="-3"/>
                <w:sz w:val="21"/>
                <w:szCs w:val="21"/>
              </w:rPr>
              <w:t>Palaeontology</w:t>
            </w:r>
            <w:r>
              <w:rPr>
                <w:rFonts w:hint="eastAsia" w:ascii="Times New Roman" w:hAnsi="Times New Roman" w:eastAsia="宋体" w:cs="Times New Roman"/>
                <w:sz w:val="21"/>
                <w:szCs w:val="21"/>
              </w:rPr>
              <w:t xml:space="preserve"> </w:t>
            </w:r>
            <w:r>
              <w:rPr>
                <w:rFonts w:hint="eastAsia" w:ascii="Times New Roman" w:hAnsi="Times New Roman" w:eastAsia="宋体" w:cs="Times New Roman"/>
                <w:spacing w:val="-15"/>
                <w:sz w:val="21"/>
                <w:szCs w:val="21"/>
              </w:rPr>
              <w:t>/</w:t>
            </w:r>
            <w:r>
              <w:rPr>
                <w:rFonts w:hint="eastAsia" w:ascii="Times New Roman" w:hAnsi="Times New Roman" w:cs="Times New Roman"/>
                <w:spacing w:val="-15"/>
                <w:sz w:val="21"/>
                <w:szCs w:val="21"/>
                <w:lang w:eastAsia="zh-CN"/>
              </w:rPr>
              <w:t xml:space="preserve"> </w:t>
            </w:r>
            <w:r>
              <w:rPr>
                <w:rFonts w:hint="eastAsia" w:ascii="Times New Roman" w:hAnsi="Times New Roman" w:eastAsia="宋体" w:cs="Times New Roman"/>
                <w:spacing w:val="-15"/>
                <w:sz w:val="21"/>
                <w:szCs w:val="21"/>
              </w:rPr>
              <w:t>Yanchun</w:t>
            </w:r>
            <w:r>
              <w:rPr>
                <w:rFonts w:hint="eastAsia" w:ascii="Times New Roman" w:hAnsi="Times New Roman" w:cs="Times New Roman"/>
                <w:spacing w:val="-15"/>
                <w:sz w:val="21"/>
                <w:szCs w:val="21"/>
                <w:lang w:eastAsia="zh-CN"/>
              </w:rPr>
              <w:t xml:space="preserve"> </w:t>
            </w:r>
            <w:r>
              <w:rPr>
                <w:rFonts w:hint="eastAsia" w:ascii="Times New Roman" w:hAnsi="Times New Roman" w:eastAsia="宋体" w:cs="Times New Roman"/>
                <w:spacing w:val="-15"/>
                <w:sz w:val="21"/>
                <w:szCs w:val="21"/>
              </w:rPr>
              <w:t>Pang</w:t>
            </w:r>
            <w:r>
              <w:rPr>
                <w:rFonts w:hint="eastAsia" w:cs="Times New Roman"/>
                <w:spacing w:val="-15"/>
                <w:sz w:val="21"/>
                <w:szCs w:val="21"/>
                <w:lang w:eastAsia="zh-CN"/>
              </w:rPr>
              <w:t>，</w:t>
            </w:r>
            <w:r>
              <w:rPr>
                <w:rFonts w:hint="eastAsia" w:ascii="Times New Roman" w:hAnsi="Times New Roman" w:eastAsia="宋体" w:cs="Times New Roman"/>
                <w:spacing w:val="5"/>
                <w:sz w:val="21"/>
                <w:szCs w:val="21"/>
              </w:rPr>
              <w:t xml:space="preserve"> </w:t>
            </w:r>
            <w:r>
              <w:rPr>
                <w:rFonts w:hint="eastAsia" w:ascii="Times New Roman" w:hAnsi="Times New Roman" w:eastAsia="宋体" w:cs="Times New Roman"/>
                <w:spacing w:val="-7"/>
                <w:sz w:val="21"/>
                <w:szCs w:val="21"/>
              </w:rPr>
              <w:t>Michael Stenier</w:t>
            </w:r>
            <w:r>
              <w:rPr>
                <w:rFonts w:hint="eastAsia" w:cs="Times New Roman"/>
                <w:spacing w:val="-7"/>
                <w:sz w:val="21"/>
                <w:szCs w:val="21"/>
                <w:lang w:eastAsia="zh-CN"/>
              </w:rPr>
              <w:t>，</w:t>
            </w:r>
            <w:r>
              <w:rPr>
                <w:rFonts w:hint="eastAsia" w:ascii="Times New Roman" w:hAnsi="Times New Roman" w:eastAsia="宋体" w:cs="Times New Roman"/>
                <w:spacing w:val="14"/>
                <w:sz w:val="21"/>
                <w:szCs w:val="21"/>
              </w:rPr>
              <w:t xml:space="preserve"> </w:t>
            </w:r>
            <w:r>
              <w:rPr>
                <w:rFonts w:hint="eastAsia" w:ascii="Times New Roman" w:hAnsi="Times New Roman" w:eastAsia="宋体" w:cs="Times New Roman"/>
                <w:spacing w:val="-16"/>
                <w:sz w:val="21"/>
                <w:szCs w:val="21"/>
              </w:rPr>
              <w:t>Cen</w:t>
            </w:r>
            <w:r>
              <w:rPr>
                <w:rFonts w:hint="eastAsia" w:ascii="Times New Roman" w:hAnsi="Times New Roman" w:cs="Times New Roman"/>
                <w:spacing w:val="-16"/>
                <w:sz w:val="21"/>
                <w:szCs w:val="21"/>
                <w:lang w:eastAsia="zh-CN"/>
              </w:rPr>
              <w:t xml:space="preserve"> </w:t>
            </w:r>
            <w:r>
              <w:rPr>
                <w:rFonts w:hint="eastAsia" w:ascii="Times New Roman" w:hAnsi="Times New Roman" w:eastAsia="宋体" w:cs="Times New Roman"/>
                <w:spacing w:val="-16"/>
                <w:sz w:val="21"/>
                <w:szCs w:val="21"/>
              </w:rPr>
              <w:t>Shen</w:t>
            </w:r>
            <w:r>
              <w:rPr>
                <w:rFonts w:hint="eastAsia" w:cs="Times New Roman"/>
                <w:spacing w:val="-16"/>
                <w:sz w:val="21"/>
                <w:szCs w:val="21"/>
                <w:lang w:eastAsia="zh-CN"/>
              </w:rPr>
              <w:t>，</w:t>
            </w:r>
            <w:r>
              <w:rPr>
                <w:rFonts w:hint="eastAsia" w:cs="Times New Roman"/>
                <w:spacing w:val="-16"/>
                <w:sz w:val="21"/>
                <w:szCs w:val="21"/>
                <w:lang w:val="en-US" w:eastAsia="zh-CN"/>
              </w:rPr>
              <w:t xml:space="preserve"> </w:t>
            </w:r>
            <w:r>
              <w:rPr>
                <w:rFonts w:hint="eastAsia" w:ascii="Times New Roman" w:hAnsi="Times New Roman" w:eastAsia="宋体" w:cs="Times New Roman"/>
                <w:spacing w:val="-13"/>
                <w:sz w:val="21"/>
                <w:szCs w:val="21"/>
              </w:rPr>
              <w:t>Mingshi</w:t>
            </w:r>
            <w:r>
              <w:rPr>
                <w:rFonts w:hint="eastAsia" w:ascii="Times New Roman" w:hAnsi="Times New Roman" w:cs="Times New Roman"/>
                <w:spacing w:val="-13"/>
                <w:sz w:val="21"/>
                <w:szCs w:val="21"/>
                <w:lang w:eastAsia="zh-CN"/>
              </w:rPr>
              <w:t xml:space="preserve"> </w:t>
            </w:r>
            <w:r>
              <w:rPr>
                <w:rFonts w:hint="eastAsia" w:ascii="Times New Roman" w:hAnsi="Times New Roman" w:eastAsia="宋体" w:cs="Times New Roman"/>
                <w:spacing w:val="-13"/>
                <w:sz w:val="21"/>
                <w:szCs w:val="21"/>
              </w:rPr>
              <w:t>Feng</w:t>
            </w:r>
            <w:r>
              <w:rPr>
                <w:rFonts w:hint="eastAsia" w:cs="Times New Roman"/>
                <w:spacing w:val="-13"/>
                <w:sz w:val="21"/>
                <w:szCs w:val="21"/>
                <w:lang w:eastAsia="zh-CN"/>
              </w:rPr>
              <w:t>，</w:t>
            </w:r>
            <w:r>
              <w:rPr>
                <w:rFonts w:hint="eastAsia" w:ascii="Times New Roman" w:hAnsi="Times New Roman" w:eastAsia="宋体" w:cs="Times New Roman"/>
                <w:spacing w:val="8"/>
                <w:sz w:val="21"/>
                <w:szCs w:val="21"/>
              </w:rPr>
              <w:t xml:space="preserve"> </w:t>
            </w:r>
            <w:r>
              <w:rPr>
                <w:rFonts w:hint="eastAsia" w:ascii="Times New Roman" w:hAnsi="Times New Roman" w:eastAsia="宋体" w:cs="Times New Roman"/>
                <w:spacing w:val="3"/>
                <w:sz w:val="21"/>
                <w:szCs w:val="21"/>
              </w:rPr>
              <w:t>Li</w:t>
            </w:r>
            <w:r>
              <w:rPr>
                <w:rFonts w:hint="eastAsia" w:cs="Times New Roman"/>
                <w:spacing w:val="3"/>
                <w:sz w:val="21"/>
                <w:szCs w:val="21"/>
                <w:lang w:val="en-US" w:eastAsia="zh-CN"/>
              </w:rPr>
              <w:t xml:space="preserve"> </w:t>
            </w:r>
            <w:r>
              <w:rPr>
                <w:rFonts w:hint="eastAsia" w:ascii="Times New Roman" w:hAnsi="Times New Roman" w:eastAsia="宋体" w:cs="Times New Roman"/>
                <w:spacing w:val="3"/>
                <w:sz w:val="21"/>
                <w:szCs w:val="21"/>
              </w:rPr>
              <w:t>Lin</w:t>
            </w:r>
            <w:r>
              <w:rPr>
                <w:rFonts w:hint="eastAsia" w:cs="Times New Roman"/>
                <w:spacing w:val="3"/>
                <w:sz w:val="21"/>
                <w:szCs w:val="21"/>
                <w:lang w:val="en-US" w:eastAsia="zh-CN"/>
              </w:rPr>
              <w:t xml:space="preserve"> </w:t>
            </w:r>
            <w:r>
              <w:rPr>
                <w:rFonts w:hint="eastAsia" w:ascii="Times New Roman" w:hAnsi="Times New Roman" w:eastAsia="宋体" w:cs="Times New Roman"/>
                <w:spacing w:val="3"/>
                <w:sz w:val="21"/>
                <w:szCs w:val="21"/>
              </w:rPr>
              <w:t>and</w:t>
            </w:r>
            <w:r>
              <w:rPr>
                <w:rFonts w:hint="eastAsia" w:cs="Times New Roman"/>
                <w:spacing w:val="3"/>
                <w:sz w:val="21"/>
                <w:szCs w:val="21"/>
                <w:lang w:val="en-US" w:eastAsia="zh-CN"/>
              </w:rPr>
              <w:t xml:space="preserve"> </w:t>
            </w:r>
            <w:r>
              <w:rPr>
                <w:rFonts w:hint="eastAsia" w:ascii="Times New Roman" w:hAnsi="Times New Roman" w:eastAsia="宋体" w:cs="Times New Roman"/>
                <w:spacing w:val="-8"/>
                <w:sz w:val="21"/>
                <w:szCs w:val="21"/>
              </w:rPr>
              <w:t>Dingkun</w:t>
            </w:r>
            <w:r>
              <w:rPr>
                <w:rFonts w:hint="eastAsia" w:cs="Times New Roman"/>
                <w:spacing w:val="-8"/>
                <w:sz w:val="21"/>
                <w:szCs w:val="21"/>
                <w:lang w:val="en-US" w:eastAsia="zh-CN"/>
              </w:rPr>
              <w:t xml:space="preserve"> </w:t>
            </w:r>
            <w:r>
              <w:rPr>
                <w:rFonts w:hint="eastAsia" w:ascii="Times New Roman" w:hAnsi="Times New Roman" w:eastAsia="宋体" w:cs="Times New Roman"/>
                <w:spacing w:val="-8"/>
                <w:sz w:val="21"/>
                <w:szCs w:val="21"/>
              </w:rPr>
              <w:t>Liu</w:t>
            </w:r>
          </w:p>
        </w:tc>
        <w:tc>
          <w:tcPr>
            <w:tcW w:w="984" w:type="dxa"/>
            <w:vAlign w:val="center"/>
          </w:tcPr>
          <w:p w14:paraId="55E7C385">
            <w:pPr>
              <w:pStyle w:val="14"/>
              <w:keepNext w:val="0"/>
              <w:keepLines w:val="0"/>
              <w:pageBreakBefore w:val="0"/>
              <w:widowControl w:val="0"/>
              <w:kinsoku/>
              <w:wordWrap w:val="0"/>
              <w:overflowPunct/>
              <w:topLinePunct w:val="0"/>
              <w:autoSpaceDE/>
              <w:autoSpaceDN/>
              <w:bidi w:val="0"/>
              <w:adjustRightInd/>
              <w:snapToGrid/>
              <w:spacing w:before="65" w:line="240" w:lineRule="auto"/>
              <w:ind w:left="0" w:leftChars="0" w:right="19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6"/>
                <w:sz w:val="21"/>
                <w:szCs w:val="21"/>
              </w:rPr>
              <w:t>2017年60</w:t>
            </w:r>
            <w:r>
              <w:rPr>
                <w:rFonts w:hint="eastAsia" w:ascii="Times New Roman" w:hAnsi="Times New Roman" w:eastAsia="宋体" w:cs="Times New Roman"/>
                <w:spacing w:val="-7"/>
                <w:sz w:val="21"/>
                <w:szCs w:val="21"/>
              </w:rPr>
              <w:t>卷15-26页</w:t>
            </w:r>
          </w:p>
        </w:tc>
        <w:tc>
          <w:tcPr>
            <w:tcW w:w="804" w:type="dxa"/>
            <w:vAlign w:val="center"/>
          </w:tcPr>
          <w:p w14:paraId="40B8410A">
            <w:pPr>
              <w:keepNext w:val="0"/>
              <w:keepLines w:val="0"/>
              <w:pageBreakBefore w:val="0"/>
              <w:widowControl w:val="0"/>
              <w:kinsoku/>
              <w:wordWrap w:val="0"/>
              <w:overflowPunct/>
              <w:topLinePunct w:val="0"/>
              <w:autoSpaceDE/>
              <w:autoSpaceDN/>
              <w:bidi w:val="0"/>
              <w:adjustRightInd/>
              <w:snapToGrid/>
              <w:spacing w:before="86"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8"/>
                <w:sz w:val="21"/>
                <w:szCs w:val="21"/>
              </w:rPr>
              <w:t>2017-01-0</w:t>
            </w:r>
            <w:r>
              <w:rPr>
                <w:rFonts w:hint="eastAsia" w:ascii="Times New Roman" w:hAnsi="Times New Roman" w:eastAsia="宋体" w:cs="Times New Roman"/>
                <w:sz w:val="21"/>
                <w:szCs w:val="21"/>
              </w:rPr>
              <w:t>1</w:t>
            </w:r>
          </w:p>
        </w:tc>
        <w:tc>
          <w:tcPr>
            <w:tcW w:w="840" w:type="dxa"/>
            <w:vAlign w:val="center"/>
          </w:tcPr>
          <w:p w14:paraId="2F764A9A">
            <w:pPr>
              <w:pStyle w:val="14"/>
              <w:keepNext w:val="0"/>
              <w:keepLines w:val="0"/>
              <w:pageBreakBefore w:val="0"/>
              <w:widowControl w:val="0"/>
              <w:kinsoku/>
              <w:wordWrap w:val="0"/>
              <w:overflowPunct/>
              <w:topLinePunct w:val="0"/>
              <w:autoSpaceDE/>
              <w:autoSpaceDN/>
              <w:bidi w:val="0"/>
              <w:adjustRightInd/>
              <w:snapToGrid/>
              <w:spacing w:before="65" w:line="240" w:lineRule="auto"/>
              <w:ind w:left="0" w:leftChars="0" w:firstLine="0" w:firstLineChars="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2"/>
                <w:sz w:val="21"/>
                <w:szCs w:val="21"/>
              </w:rPr>
              <w:t>庞艳春</w:t>
            </w:r>
          </w:p>
        </w:tc>
        <w:tc>
          <w:tcPr>
            <w:tcW w:w="732" w:type="dxa"/>
            <w:vAlign w:val="center"/>
          </w:tcPr>
          <w:p w14:paraId="4617CD82">
            <w:pPr>
              <w:pStyle w:val="14"/>
              <w:keepNext w:val="0"/>
              <w:keepLines w:val="0"/>
              <w:pageBreakBefore w:val="0"/>
              <w:widowControl w:val="0"/>
              <w:kinsoku/>
              <w:wordWrap w:val="0"/>
              <w:overflowPunct/>
              <w:topLinePunct w:val="0"/>
              <w:autoSpaceDE/>
              <w:autoSpaceDN/>
              <w:bidi w:val="0"/>
              <w:adjustRightInd/>
              <w:snapToGrid/>
              <w:spacing w:before="65" w:line="240" w:lineRule="auto"/>
              <w:ind w:left="0" w:leftChars="0" w:firstLine="0" w:firstLineChars="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2"/>
                <w:sz w:val="21"/>
                <w:szCs w:val="21"/>
              </w:rPr>
              <w:t>庞艳春</w:t>
            </w:r>
          </w:p>
        </w:tc>
        <w:tc>
          <w:tcPr>
            <w:tcW w:w="876" w:type="dxa"/>
            <w:vAlign w:val="center"/>
          </w:tcPr>
          <w:p w14:paraId="5881EA1F">
            <w:pPr>
              <w:keepNext w:val="0"/>
              <w:keepLines w:val="0"/>
              <w:pageBreakBefore w:val="0"/>
              <w:widowControl w:val="0"/>
              <w:kinsoku/>
              <w:wordWrap w:val="0"/>
              <w:overflowPunct/>
              <w:topLinePunct w:val="0"/>
              <w:autoSpaceDE/>
              <w:autoSpaceDN/>
              <w:bidi w:val="0"/>
              <w:adjustRightInd/>
              <w:snapToGrid/>
              <w:spacing w:before="86" w:line="240" w:lineRule="auto"/>
              <w:ind w:left="22"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Yanchun Pang， Michael Stenier， Cen Shen， Mingshi Feng， Li Lin and Dingkun Liu</w:t>
            </w:r>
          </w:p>
        </w:tc>
        <w:tc>
          <w:tcPr>
            <w:tcW w:w="744" w:type="dxa"/>
            <w:vAlign w:val="center"/>
          </w:tcPr>
          <w:p w14:paraId="52365BC9">
            <w:pPr>
              <w:keepNext w:val="0"/>
              <w:keepLines w:val="0"/>
              <w:pageBreakBefore w:val="0"/>
              <w:widowControl w:val="0"/>
              <w:kinsoku/>
              <w:wordWrap w:val="0"/>
              <w:overflowPunct/>
              <w:topLinePunct w:val="0"/>
              <w:autoSpaceDE/>
              <w:autoSpaceDN/>
              <w:bidi w:val="0"/>
              <w:adjustRightInd/>
              <w:snapToGrid/>
              <w:spacing w:before="86" w:line="240" w:lineRule="auto"/>
              <w:ind w:left="354" w:firstLine="0" w:firstLineChars="0"/>
              <w:jc w:val="both"/>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w:t>
            </w:r>
          </w:p>
        </w:tc>
        <w:tc>
          <w:tcPr>
            <w:tcW w:w="756" w:type="dxa"/>
            <w:vAlign w:val="center"/>
          </w:tcPr>
          <w:p w14:paraId="3DEE61F6">
            <w:pPr>
              <w:keepNext w:val="0"/>
              <w:keepLines w:val="0"/>
              <w:pageBreakBefore w:val="0"/>
              <w:widowControl w:val="0"/>
              <w:kinsoku/>
              <w:wordWrap w:val="0"/>
              <w:overflowPunct/>
              <w:topLinePunct w:val="0"/>
              <w:autoSpaceDE/>
              <w:autoSpaceDN/>
              <w:bidi w:val="0"/>
              <w:adjustRightInd/>
              <w:snapToGrid/>
              <w:spacing w:before="86"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pacing w:val="-3"/>
                <w:sz w:val="21"/>
                <w:szCs w:val="21"/>
              </w:rPr>
              <w:t>SCIE</w:t>
            </w:r>
          </w:p>
        </w:tc>
        <w:tc>
          <w:tcPr>
            <w:tcW w:w="792" w:type="dxa"/>
            <w:vAlign w:val="center"/>
          </w:tcPr>
          <w:p w14:paraId="0CD16874">
            <w:pPr>
              <w:pStyle w:val="14"/>
              <w:keepNext w:val="0"/>
              <w:keepLines w:val="0"/>
              <w:pageBreakBefore w:val="0"/>
              <w:widowControl w:val="0"/>
              <w:kinsoku/>
              <w:wordWrap w:val="0"/>
              <w:overflowPunct/>
              <w:topLinePunct w:val="0"/>
              <w:autoSpaceDE/>
              <w:autoSpaceDN/>
              <w:bidi w:val="0"/>
              <w:adjustRightInd/>
              <w:snapToGrid/>
              <w:spacing w:before="65" w:line="240" w:lineRule="auto"/>
              <w:ind w:left="0" w:leftChars="0" w:firstLine="0" w:firstLineChars="0"/>
              <w:jc w:val="center"/>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是</w:t>
            </w:r>
          </w:p>
        </w:tc>
      </w:tr>
      <w:tr w14:paraId="5B69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1" w:hRule="atLeast"/>
        </w:trPr>
        <w:tc>
          <w:tcPr>
            <w:tcW w:w="365" w:type="dxa"/>
            <w:vAlign w:val="center"/>
          </w:tcPr>
          <w:p w14:paraId="15CE2ED7">
            <w:pPr>
              <w:keepNext w:val="0"/>
              <w:keepLines w:val="0"/>
              <w:pageBreakBefore w:val="0"/>
              <w:widowControl w:val="0"/>
              <w:kinsoku/>
              <w:overflowPunct/>
              <w:topLinePunct w:val="0"/>
              <w:autoSpaceDE/>
              <w:autoSpaceDN/>
              <w:bidi w:val="0"/>
              <w:adjustRightInd/>
              <w:snapToGrid/>
              <w:spacing w:before="86" w:line="240" w:lineRule="auto"/>
              <w:ind w:left="152" w:firstLine="0" w:firstLineChars="0"/>
              <w:jc w:val="center"/>
              <w:textAlignment w:val="auto"/>
              <w:rPr>
                <w:rFonts w:ascii="Times New Roman" w:hAnsi="Times New Roman" w:eastAsia="宋体" w:cs="Times New Roman"/>
                <w:sz w:val="21"/>
                <w:szCs w:val="20"/>
              </w:rPr>
            </w:pPr>
            <w:r>
              <w:rPr>
                <w:rFonts w:ascii="Times New Roman" w:hAnsi="Times New Roman" w:eastAsia="宋体" w:cs="Times New Roman"/>
                <w:sz w:val="21"/>
                <w:szCs w:val="20"/>
              </w:rPr>
              <w:t>4</w:t>
            </w:r>
          </w:p>
        </w:tc>
        <w:tc>
          <w:tcPr>
            <w:tcW w:w="2119" w:type="dxa"/>
            <w:vAlign w:val="center"/>
          </w:tcPr>
          <w:p w14:paraId="67860E96">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ascii="Times New Roman" w:hAnsi="Times New Roman" w:eastAsia="宋体" w:cs="Times New Roman"/>
                <w:sz w:val="21"/>
                <w:szCs w:val="20"/>
              </w:rPr>
            </w:pPr>
            <w:r>
              <w:rPr>
                <w:rFonts w:hint="eastAsia" w:ascii="Times New Roman" w:hAnsi="Times New Roman" w:cs="Times New Roman"/>
                <w:spacing w:val="-8"/>
                <w:sz w:val="21"/>
                <w:szCs w:val="20"/>
                <w:lang w:eastAsia="zh-CN"/>
              </w:rPr>
              <w:t>Submarine</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Hydrothermal/Hot</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Spring</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Deposition</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of</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Early</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Cambrian</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Niutitang</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Formation</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in</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South</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 xml:space="preserve">China </w:t>
            </w:r>
            <w:r>
              <w:rPr>
                <w:rFonts w:ascii="Times New Roman" w:hAnsi="Times New Roman" w:eastAsia="宋体" w:cs="Times New Roman"/>
                <w:spacing w:val="-8"/>
                <w:sz w:val="21"/>
                <w:szCs w:val="20"/>
              </w:rPr>
              <w:t>/</w:t>
            </w:r>
            <w:r>
              <w:rPr>
                <w:rFonts w:hint="eastAsia" w:cs="Times New Roman"/>
                <w:spacing w:val="-8"/>
                <w:sz w:val="21"/>
                <w:szCs w:val="20"/>
                <w:lang w:val="en-US" w:eastAsia="zh-CN"/>
              </w:rPr>
              <w:t xml:space="preserve"> </w:t>
            </w:r>
            <w:r>
              <w:rPr>
                <w:rFonts w:hint="eastAsia" w:ascii="Times New Roman" w:hAnsi="Times New Roman" w:eastAsia="宋体" w:cs="Times New Roman"/>
                <w:spacing w:val="-8"/>
                <w:sz w:val="21"/>
                <w:szCs w:val="20"/>
              </w:rPr>
              <w:t>Journal</w:t>
            </w:r>
            <w:r>
              <w:rPr>
                <w:rFonts w:hint="eastAsia" w:cs="Times New Roman"/>
                <w:spacing w:val="-8"/>
                <w:sz w:val="21"/>
                <w:szCs w:val="20"/>
                <w:lang w:val="en-US" w:eastAsia="zh-CN"/>
              </w:rPr>
              <w:t xml:space="preserve"> </w:t>
            </w:r>
            <w:r>
              <w:rPr>
                <w:rFonts w:hint="eastAsia" w:ascii="Times New Roman" w:hAnsi="Times New Roman" w:eastAsia="宋体" w:cs="Times New Roman"/>
                <w:spacing w:val="-8"/>
                <w:sz w:val="21"/>
                <w:szCs w:val="20"/>
              </w:rPr>
              <w:t>of</w:t>
            </w:r>
            <w:r>
              <w:rPr>
                <w:rFonts w:hint="eastAsia" w:cs="Times New Roman"/>
                <w:spacing w:val="-8"/>
                <w:sz w:val="21"/>
                <w:szCs w:val="20"/>
                <w:lang w:val="en-US" w:eastAsia="zh-CN"/>
              </w:rPr>
              <w:t xml:space="preserve"> </w:t>
            </w:r>
            <w:r>
              <w:rPr>
                <w:rFonts w:hint="eastAsia" w:ascii="Times New Roman" w:hAnsi="Times New Roman" w:eastAsia="宋体" w:cs="Times New Roman"/>
                <w:spacing w:val="-8"/>
                <w:sz w:val="21"/>
                <w:szCs w:val="20"/>
              </w:rPr>
              <w:t>Earth</w:t>
            </w:r>
            <w:r>
              <w:rPr>
                <w:rFonts w:hint="eastAsia" w:cs="Times New Roman"/>
                <w:spacing w:val="-8"/>
                <w:sz w:val="21"/>
                <w:szCs w:val="20"/>
                <w:lang w:val="en-US" w:eastAsia="zh-CN"/>
              </w:rPr>
              <w:t xml:space="preserve"> </w:t>
            </w:r>
            <w:r>
              <w:rPr>
                <w:rFonts w:hint="eastAsia" w:ascii="Times New Roman" w:hAnsi="Times New Roman" w:eastAsia="宋体" w:cs="Times New Roman"/>
                <w:spacing w:val="-8"/>
                <w:sz w:val="21"/>
                <w:szCs w:val="20"/>
              </w:rPr>
              <w:t>Science</w:t>
            </w:r>
            <w:r>
              <w:rPr>
                <w:rFonts w:hint="eastAsia" w:cs="Times New Roman"/>
                <w:spacing w:val="-8"/>
                <w:sz w:val="21"/>
                <w:szCs w:val="20"/>
                <w:lang w:val="en-US" w:eastAsia="zh-CN"/>
              </w:rPr>
              <w:t xml:space="preserve"> </w:t>
            </w:r>
            <w:r>
              <w:rPr>
                <w:rFonts w:ascii="Times New Roman" w:hAnsi="Times New Roman" w:eastAsia="宋体" w:cs="Times New Roman"/>
                <w:spacing w:val="12"/>
                <w:sz w:val="21"/>
                <w:szCs w:val="20"/>
              </w:rPr>
              <w:t>/</w:t>
            </w:r>
            <w:r>
              <w:rPr>
                <w:rFonts w:ascii="Times New Roman" w:hAnsi="Times New Roman" w:eastAsia="宋体" w:cs="Times New Roman"/>
                <w:sz w:val="21"/>
                <w:szCs w:val="20"/>
              </w:rPr>
              <w:t xml:space="preserve"> </w:t>
            </w:r>
            <w:r>
              <w:rPr>
                <w:rFonts w:ascii="Times New Roman" w:hAnsi="Times New Roman" w:eastAsia="宋体" w:cs="Times New Roman"/>
                <w:spacing w:val="6"/>
                <w:sz w:val="21"/>
                <w:szCs w:val="20"/>
              </w:rPr>
              <w:t>Lin</w:t>
            </w:r>
            <w:r>
              <w:rPr>
                <w:rFonts w:hint="eastAsia" w:cs="Times New Roman"/>
                <w:spacing w:val="6"/>
                <w:sz w:val="21"/>
                <w:szCs w:val="20"/>
                <w:lang w:val="en-US" w:eastAsia="zh-CN"/>
              </w:rPr>
              <w:t xml:space="preserve"> </w:t>
            </w:r>
            <w:r>
              <w:rPr>
                <w:rFonts w:ascii="Times New Roman" w:hAnsi="Times New Roman" w:eastAsia="宋体" w:cs="Times New Roman"/>
                <w:spacing w:val="6"/>
                <w:sz w:val="21"/>
                <w:szCs w:val="20"/>
              </w:rPr>
              <w:t>Li,</w:t>
            </w:r>
            <w:r>
              <w:rPr>
                <w:rFonts w:ascii="Times New Roman" w:hAnsi="Times New Roman" w:eastAsia="宋体" w:cs="Times New Roman"/>
                <w:spacing w:val="48"/>
                <w:sz w:val="21"/>
                <w:szCs w:val="20"/>
              </w:rPr>
              <w:t xml:space="preserve"> </w:t>
            </w:r>
            <w:r>
              <w:rPr>
                <w:rFonts w:ascii="Times New Roman" w:hAnsi="Times New Roman" w:eastAsia="宋体" w:cs="Times New Roman"/>
                <w:spacing w:val="6"/>
                <w:sz w:val="21"/>
                <w:szCs w:val="20"/>
              </w:rPr>
              <w:t>Pang</w:t>
            </w:r>
            <w:r>
              <w:rPr>
                <w:rFonts w:ascii="Times New Roman" w:hAnsi="Times New Roman" w:eastAsia="宋体" w:cs="Times New Roman"/>
                <w:spacing w:val="-15"/>
                <w:sz w:val="21"/>
                <w:szCs w:val="20"/>
              </w:rPr>
              <w:t>Yanchun</w:t>
            </w:r>
            <w:r>
              <w:rPr>
                <w:rFonts w:hint="eastAsia" w:cs="Times New Roman"/>
                <w:spacing w:val="-15"/>
                <w:sz w:val="21"/>
                <w:szCs w:val="20"/>
                <w:lang w:eastAsia="zh-CN"/>
              </w:rPr>
              <w:t>，</w:t>
            </w:r>
            <w:r>
              <w:rPr>
                <w:rFonts w:hint="eastAsia" w:cs="Times New Roman"/>
                <w:spacing w:val="-15"/>
                <w:sz w:val="21"/>
                <w:szCs w:val="20"/>
                <w:lang w:val="en-US" w:eastAsia="zh-CN"/>
              </w:rPr>
              <w:t xml:space="preserve"> </w:t>
            </w:r>
            <w:r>
              <w:rPr>
                <w:rFonts w:ascii="Times New Roman" w:hAnsi="Times New Roman" w:eastAsia="宋体" w:cs="Times New Roman"/>
                <w:spacing w:val="-15"/>
                <w:sz w:val="21"/>
                <w:szCs w:val="20"/>
              </w:rPr>
              <w:t>Ma</w:t>
            </w:r>
            <w:r>
              <w:rPr>
                <w:rFonts w:ascii="Times New Roman" w:hAnsi="Times New Roman" w:eastAsia="宋体" w:cs="Times New Roman"/>
                <w:spacing w:val="6"/>
                <w:sz w:val="21"/>
                <w:szCs w:val="20"/>
              </w:rPr>
              <w:t xml:space="preserve"> </w:t>
            </w:r>
            <w:r>
              <w:rPr>
                <w:rFonts w:ascii="Times New Roman" w:hAnsi="Times New Roman" w:eastAsia="宋体" w:cs="Times New Roman"/>
                <w:spacing w:val="-1"/>
                <w:sz w:val="21"/>
                <w:szCs w:val="20"/>
              </w:rPr>
              <w:t>Liyan</w:t>
            </w:r>
            <w:r>
              <w:rPr>
                <w:rFonts w:hint="eastAsia" w:cs="Times New Roman"/>
                <w:spacing w:val="-1"/>
                <w:sz w:val="21"/>
                <w:szCs w:val="20"/>
                <w:lang w:eastAsia="zh-CN"/>
              </w:rPr>
              <w:t>，</w:t>
            </w:r>
            <w:r>
              <w:rPr>
                <w:rFonts w:hint="eastAsia" w:cs="Times New Roman"/>
                <w:spacing w:val="-1"/>
                <w:sz w:val="21"/>
                <w:szCs w:val="20"/>
                <w:lang w:val="en-US" w:eastAsia="zh-CN"/>
              </w:rPr>
              <w:t xml:space="preserve"> </w:t>
            </w:r>
            <w:r>
              <w:rPr>
                <w:rFonts w:ascii="Times New Roman" w:hAnsi="Times New Roman" w:eastAsia="宋体" w:cs="Times New Roman"/>
                <w:spacing w:val="-1"/>
                <w:sz w:val="21"/>
                <w:szCs w:val="20"/>
              </w:rPr>
              <w:t>Yang</w:t>
            </w:r>
            <w:r>
              <w:rPr>
                <w:rFonts w:ascii="Times New Roman" w:hAnsi="Times New Roman" w:eastAsia="宋体" w:cs="Times New Roman"/>
                <w:sz w:val="21"/>
                <w:szCs w:val="20"/>
              </w:rPr>
              <w:t xml:space="preserve"> Yongjun</w:t>
            </w:r>
            <w:r>
              <w:rPr>
                <w:rFonts w:hint="eastAsia" w:cs="Times New Roman"/>
                <w:sz w:val="21"/>
                <w:szCs w:val="20"/>
                <w:lang w:eastAsia="zh-CN"/>
              </w:rPr>
              <w:t>，</w:t>
            </w:r>
            <w:r>
              <w:rPr>
                <w:rFonts w:hint="eastAsia" w:cs="Times New Roman"/>
                <w:sz w:val="21"/>
                <w:szCs w:val="20"/>
                <w:lang w:val="en-US" w:eastAsia="zh-CN"/>
              </w:rPr>
              <w:t xml:space="preserve"> </w:t>
            </w:r>
            <w:r>
              <w:rPr>
                <w:rFonts w:ascii="Times New Roman" w:hAnsi="Times New Roman" w:eastAsia="宋体" w:cs="Times New Roman"/>
                <w:sz w:val="21"/>
                <w:szCs w:val="20"/>
              </w:rPr>
              <w:t xml:space="preserve">Li </w:t>
            </w:r>
            <w:r>
              <w:rPr>
                <w:rFonts w:ascii="Times New Roman" w:hAnsi="Times New Roman" w:eastAsia="宋体" w:cs="Times New Roman"/>
                <w:spacing w:val="-3"/>
                <w:sz w:val="21"/>
                <w:szCs w:val="20"/>
              </w:rPr>
              <w:t>Deliang</w:t>
            </w:r>
          </w:p>
        </w:tc>
        <w:tc>
          <w:tcPr>
            <w:tcW w:w="984" w:type="dxa"/>
            <w:vAlign w:val="center"/>
          </w:tcPr>
          <w:p w14:paraId="3FC83126">
            <w:pPr>
              <w:pStyle w:val="14"/>
              <w:keepNext w:val="0"/>
              <w:keepLines w:val="0"/>
              <w:pageBreakBefore w:val="0"/>
              <w:widowControl w:val="0"/>
              <w:kinsoku/>
              <w:overflowPunct/>
              <w:topLinePunct w:val="0"/>
              <w:autoSpaceDE/>
              <w:autoSpaceDN/>
              <w:bidi w:val="0"/>
              <w:adjustRightInd/>
              <w:snapToGrid/>
              <w:spacing w:before="65" w:line="240" w:lineRule="auto"/>
              <w:ind w:left="0" w:leftChars="0" w:right="190" w:firstLine="0" w:firstLineChars="0"/>
              <w:jc w:val="center"/>
              <w:textAlignment w:val="auto"/>
              <w:rPr>
                <w:rFonts w:ascii="Times New Roman" w:hAnsi="Times New Roman" w:eastAsia="宋体" w:cs="Times New Roman"/>
                <w:sz w:val="21"/>
              </w:rPr>
            </w:pPr>
            <w:r>
              <w:rPr>
                <w:rFonts w:ascii="Times New Roman" w:hAnsi="Times New Roman" w:eastAsia="宋体" w:cs="Times New Roman"/>
                <w:spacing w:val="-6"/>
                <w:sz w:val="21"/>
              </w:rPr>
              <w:t>2010年21</w:t>
            </w:r>
            <w:r>
              <w:rPr>
                <w:rFonts w:ascii="Times New Roman" w:hAnsi="Times New Roman" w:eastAsia="宋体" w:cs="Times New Roman"/>
                <w:spacing w:val="-7"/>
                <w:sz w:val="21"/>
              </w:rPr>
              <w:t>卷40-43页</w:t>
            </w:r>
          </w:p>
        </w:tc>
        <w:tc>
          <w:tcPr>
            <w:tcW w:w="804" w:type="dxa"/>
            <w:vAlign w:val="center"/>
          </w:tcPr>
          <w:p w14:paraId="191E1E7F">
            <w:pPr>
              <w:keepNext w:val="0"/>
              <w:keepLines w:val="0"/>
              <w:pageBreakBefore w:val="0"/>
              <w:widowControl w:val="0"/>
              <w:kinsoku/>
              <w:overflowPunct/>
              <w:topLinePunct w:val="0"/>
              <w:autoSpaceDE/>
              <w:autoSpaceDN/>
              <w:bidi w:val="0"/>
              <w:adjustRightInd/>
              <w:snapToGrid/>
              <w:spacing w:before="86" w:line="240" w:lineRule="auto"/>
              <w:ind w:left="0" w:leftChars="0" w:firstLine="0" w:firstLineChars="0"/>
              <w:jc w:val="center"/>
              <w:textAlignment w:val="auto"/>
              <w:rPr>
                <w:rFonts w:ascii="Times New Roman" w:hAnsi="Times New Roman" w:eastAsia="宋体" w:cs="Times New Roman"/>
                <w:sz w:val="21"/>
                <w:szCs w:val="20"/>
              </w:rPr>
            </w:pPr>
            <w:r>
              <w:rPr>
                <w:rFonts w:ascii="Times New Roman" w:hAnsi="Times New Roman" w:eastAsia="宋体" w:cs="Times New Roman"/>
                <w:spacing w:val="-8"/>
                <w:sz w:val="21"/>
                <w:szCs w:val="20"/>
              </w:rPr>
              <w:t>2010-06-0</w:t>
            </w:r>
            <w:r>
              <w:rPr>
                <w:rFonts w:ascii="Times New Roman" w:hAnsi="Times New Roman" w:eastAsia="宋体" w:cs="Times New Roman"/>
                <w:sz w:val="21"/>
                <w:szCs w:val="20"/>
              </w:rPr>
              <w:t>1</w:t>
            </w:r>
          </w:p>
        </w:tc>
        <w:tc>
          <w:tcPr>
            <w:tcW w:w="840" w:type="dxa"/>
            <w:vAlign w:val="center"/>
          </w:tcPr>
          <w:p w14:paraId="07947F7B">
            <w:pPr>
              <w:keepNext w:val="0"/>
              <w:keepLines w:val="0"/>
              <w:pageBreakBefore w:val="0"/>
              <w:widowControl w:val="0"/>
              <w:kinsoku/>
              <w:overflowPunct/>
              <w:topLinePunct w:val="0"/>
              <w:autoSpaceDE/>
              <w:autoSpaceDN/>
              <w:bidi w:val="0"/>
              <w:adjustRightInd/>
              <w:snapToGrid/>
              <w:spacing w:before="86" w:line="240" w:lineRule="auto"/>
              <w:ind w:left="0" w:leftChars="0" w:firstLine="0" w:firstLineChars="0"/>
              <w:jc w:val="both"/>
              <w:textAlignment w:val="auto"/>
              <w:rPr>
                <w:rFonts w:ascii="Times New Roman" w:hAnsi="Times New Roman" w:eastAsia="宋体" w:cs="Times New Roman"/>
                <w:sz w:val="21"/>
                <w:szCs w:val="20"/>
              </w:rPr>
            </w:pPr>
            <w:r>
              <w:rPr>
                <w:rFonts w:ascii="Times New Roman" w:hAnsi="Times New Roman" w:eastAsia="宋体" w:cs="Times New Roman"/>
                <w:spacing w:val="13"/>
                <w:sz w:val="21"/>
                <w:szCs w:val="20"/>
              </w:rPr>
              <w:t>Lin</w:t>
            </w:r>
            <w:r>
              <w:rPr>
                <w:rFonts w:hint="eastAsia" w:cs="Times New Roman"/>
                <w:spacing w:val="13"/>
                <w:sz w:val="21"/>
                <w:szCs w:val="20"/>
                <w:lang w:val="en-US" w:eastAsia="zh-CN"/>
              </w:rPr>
              <w:t xml:space="preserve"> </w:t>
            </w:r>
            <w:r>
              <w:rPr>
                <w:rFonts w:ascii="Times New Roman" w:hAnsi="Times New Roman" w:eastAsia="宋体" w:cs="Times New Roman"/>
                <w:spacing w:val="13"/>
                <w:sz w:val="21"/>
                <w:szCs w:val="20"/>
              </w:rPr>
              <w:t>Li</w:t>
            </w:r>
          </w:p>
        </w:tc>
        <w:tc>
          <w:tcPr>
            <w:tcW w:w="732" w:type="dxa"/>
            <w:vAlign w:val="center"/>
          </w:tcPr>
          <w:p w14:paraId="6AEFBBE4">
            <w:pPr>
              <w:keepNext w:val="0"/>
              <w:keepLines w:val="0"/>
              <w:pageBreakBefore w:val="0"/>
              <w:widowControl w:val="0"/>
              <w:kinsoku/>
              <w:overflowPunct/>
              <w:topLinePunct w:val="0"/>
              <w:autoSpaceDE/>
              <w:autoSpaceDN/>
              <w:bidi w:val="0"/>
              <w:adjustRightInd/>
              <w:snapToGrid/>
              <w:spacing w:before="86" w:line="240" w:lineRule="auto"/>
              <w:ind w:left="57" w:firstLine="0" w:firstLineChars="0"/>
              <w:jc w:val="center"/>
              <w:textAlignment w:val="auto"/>
              <w:rPr>
                <w:rFonts w:ascii="Times New Roman" w:hAnsi="Times New Roman" w:eastAsia="宋体" w:cs="Times New Roman"/>
                <w:sz w:val="21"/>
                <w:szCs w:val="20"/>
              </w:rPr>
            </w:pPr>
            <w:r>
              <w:rPr>
                <w:rFonts w:ascii="Times New Roman" w:hAnsi="Times New Roman" w:eastAsia="宋体" w:cs="Times New Roman"/>
                <w:spacing w:val="13"/>
                <w:sz w:val="21"/>
                <w:szCs w:val="20"/>
              </w:rPr>
              <w:t>Lin</w:t>
            </w:r>
            <w:r>
              <w:rPr>
                <w:rFonts w:ascii="Times New Roman" w:hAnsi="Times New Roman" w:eastAsia="宋体" w:cs="Times New Roman"/>
                <w:spacing w:val="49"/>
                <w:w w:val="101"/>
                <w:sz w:val="21"/>
                <w:szCs w:val="20"/>
              </w:rPr>
              <w:t xml:space="preserve"> </w:t>
            </w:r>
            <w:r>
              <w:rPr>
                <w:rFonts w:ascii="Times New Roman" w:hAnsi="Times New Roman" w:eastAsia="宋体" w:cs="Times New Roman"/>
                <w:spacing w:val="13"/>
                <w:sz w:val="21"/>
                <w:szCs w:val="20"/>
              </w:rPr>
              <w:t>Li</w:t>
            </w:r>
          </w:p>
        </w:tc>
        <w:tc>
          <w:tcPr>
            <w:tcW w:w="876" w:type="dxa"/>
            <w:vAlign w:val="center"/>
          </w:tcPr>
          <w:p w14:paraId="3B8D183A">
            <w:pPr>
              <w:keepNext w:val="0"/>
              <w:keepLines w:val="0"/>
              <w:pageBreakBefore w:val="0"/>
              <w:widowControl w:val="0"/>
              <w:kinsoku/>
              <w:overflowPunct/>
              <w:topLinePunct w:val="0"/>
              <w:autoSpaceDE/>
              <w:autoSpaceDN/>
              <w:bidi w:val="0"/>
              <w:adjustRightInd/>
              <w:snapToGrid/>
              <w:spacing w:before="86" w:line="240" w:lineRule="auto"/>
              <w:ind w:left="24" w:firstLine="0" w:firstLineChars="0"/>
              <w:jc w:val="center"/>
              <w:textAlignment w:val="auto"/>
              <w:rPr>
                <w:rFonts w:ascii="Times New Roman" w:hAnsi="Times New Roman" w:eastAsia="宋体" w:cs="Times New Roman"/>
                <w:sz w:val="21"/>
                <w:szCs w:val="20"/>
              </w:rPr>
            </w:pPr>
            <w:r>
              <w:rPr>
                <w:rFonts w:hint="eastAsia" w:ascii="Times New Roman" w:hAnsi="Times New Roman" w:eastAsia="宋体" w:cs="Times New Roman"/>
                <w:sz w:val="21"/>
                <w:szCs w:val="20"/>
              </w:rPr>
              <w:t>Lin Li, PangYanchun， Ma Liyan， Yang Yongjun， Li Deliang</w:t>
            </w:r>
          </w:p>
        </w:tc>
        <w:tc>
          <w:tcPr>
            <w:tcW w:w="744" w:type="dxa"/>
            <w:vAlign w:val="center"/>
          </w:tcPr>
          <w:p w14:paraId="33F9E767">
            <w:pPr>
              <w:keepNext w:val="0"/>
              <w:keepLines w:val="0"/>
              <w:pageBreakBefore w:val="0"/>
              <w:widowControl w:val="0"/>
              <w:kinsoku/>
              <w:overflowPunct/>
              <w:topLinePunct w:val="0"/>
              <w:autoSpaceDE/>
              <w:autoSpaceDN/>
              <w:bidi w:val="0"/>
              <w:adjustRightInd/>
              <w:snapToGrid/>
              <w:spacing w:before="86" w:line="240" w:lineRule="auto"/>
              <w:ind w:left="351" w:firstLine="0" w:firstLineChars="0"/>
              <w:jc w:val="both"/>
              <w:textAlignment w:val="auto"/>
              <w:rPr>
                <w:rFonts w:ascii="Times New Roman" w:hAnsi="Times New Roman" w:eastAsia="宋体" w:cs="Times New Roman"/>
                <w:sz w:val="21"/>
                <w:szCs w:val="20"/>
              </w:rPr>
            </w:pPr>
            <w:r>
              <w:rPr>
                <w:rFonts w:ascii="Times New Roman" w:hAnsi="Times New Roman" w:eastAsia="宋体" w:cs="Times New Roman"/>
                <w:sz w:val="21"/>
                <w:szCs w:val="20"/>
              </w:rPr>
              <w:t>4</w:t>
            </w:r>
          </w:p>
        </w:tc>
        <w:tc>
          <w:tcPr>
            <w:tcW w:w="756" w:type="dxa"/>
            <w:vAlign w:val="center"/>
          </w:tcPr>
          <w:p w14:paraId="7DF4CE80">
            <w:pPr>
              <w:keepNext w:val="0"/>
              <w:keepLines w:val="0"/>
              <w:pageBreakBefore w:val="0"/>
              <w:widowControl w:val="0"/>
              <w:kinsoku/>
              <w:overflowPunct/>
              <w:topLinePunct w:val="0"/>
              <w:autoSpaceDE/>
              <w:autoSpaceDN/>
              <w:bidi w:val="0"/>
              <w:adjustRightInd/>
              <w:snapToGrid/>
              <w:spacing w:before="85" w:line="240" w:lineRule="auto"/>
              <w:ind w:left="0" w:leftChars="0" w:firstLine="0" w:firstLineChars="0"/>
              <w:jc w:val="center"/>
              <w:textAlignment w:val="auto"/>
              <w:rPr>
                <w:rFonts w:ascii="Times New Roman" w:hAnsi="Times New Roman" w:eastAsia="宋体" w:cs="Times New Roman"/>
                <w:sz w:val="21"/>
                <w:szCs w:val="20"/>
              </w:rPr>
            </w:pPr>
            <w:r>
              <w:rPr>
                <w:rFonts w:ascii="Times New Roman" w:hAnsi="Times New Roman" w:eastAsia="宋体" w:cs="Times New Roman"/>
                <w:spacing w:val="-3"/>
                <w:sz w:val="21"/>
                <w:szCs w:val="20"/>
              </w:rPr>
              <w:t>SCIE</w:t>
            </w:r>
          </w:p>
        </w:tc>
        <w:tc>
          <w:tcPr>
            <w:tcW w:w="792" w:type="dxa"/>
            <w:vAlign w:val="center"/>
          </w:tcPr>
          <w:p w14:paraId="1DDF5A92">
            <w:pPr>
              <w:pStyle w:val="14"/>
              <w:keepNext w:val="0"/>
              <w:keepLines w:val="0"/>
              <w:pageBreakBefore w:val="0"/>
              <w:widowControl w:val="0"/>
              <w:kinsoku/>
              <w:overflowPunct/>
              <w:topLinePunct w:val="0"/>
              <w:autoSpaceDE/>
              <w:autoSpaceDN/>
              <w:bidi w:val="0"/>
              <w:adjustRightInd/>
              <w:snapToGrid/>
              <w:spacing w:before="65" w:line="240" w:lineRule="auto"/>
              <w:ind w:left="0" w:leftChars="0"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否</w:t>
            </w:r>
          </w:p>
        </w:tc>
      </w:tr>
      <w:tr w14:paraId="2B250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8" w:hRule="atLeast"/>
        </w:trPr>
        <w:tc>
          <w:tcPr>
            <w:tcW w:w="365" w:type="dxa"/>
            <w:vAlign w:val="center"/>
          </w:tcPr>
          <w:p w14:paraId="00CC3E29">
            <w:pPr>
              <w:keepNext w:val="0"/>
              <w:keepLines w:val="0"/>
              <w:pageBreakBefore w:val="0"/>
              <w:widowControl w:val="0"/>
              <w:kinsoku/>
              <w:overflowPunct/>
              <w:topLinePunct w:val="0"/>
              <w:autoSpaceDE/>
              <w:autoSpaceDN/>
              <w:bidi w:val="0"/>
              <w:adjustRightInd/>
              <w:snapToGrid/>
              <w:spacing w:before="85" w:line="240" w:lineRule="auto"/>
              <w:ind w:left="157" w:firstLine="0" w:firstLineChars="0"/>
              <w:jc w:val="center"/>
              <w:textAlignment w:val="auto"/>
              <w:rPr>
                <w:rFonts w:hint="eastAsia" w:ascii="Times New Roman" w:hAnsi="Times New Roman" w:eastAsia="宋体" w:cs="Times New Roman"/>
                <w:sz w:val="21"/>
                <w:szCs w:val="20"/>
                <w:lang w:val="en-US" w:eastAsia="zh-CN"/>
              </w:rPr>
            </w:pPr>
            <w:r>
              <w:rPr>
                <w:rFonts w:hint="eastAsia" w:cs="Times New Roman"/>
                <w:sz w:val="21"/>
                <w:szCs w:val="20"/>
                <w:lang w:val="en-US" w:eastAsia="zh-CN"/>
              </w:rPr>
              <w:t>5</w:t>
            </w:r>
          </w:p>
        </w:tc>
        <w:tc>
          <w:tcPr>
            <w:tcW w:w="2119" w:type="dxa"/>
            <w:vAlign w:val="center"/>
          </w:tcPr>
          <w:p w14:paraId="42BFA4F1">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hint="default" w:ascii="Times New Roman" w:hAnsi="Times New Roman" w:cs="Times New Roman"/>
                <w:spacing w:val="-8"/>
                <w:sz w:val="21"/>
                <w:szCs w:val="20"/>
                <w:lang w:val="en-US" w:eastAsia="zh-CN"/>
              </w:rPr>
            </w:pPr>
            <w:r>
              <w:rPr>
                <w:rFonts w:hint="eastAsia" w:ascii="Times New Roman" w:hAnsi="Times New Roman" w:cs="Times New Roman"/>
                <w:spacing w:val="-8"/>
                <w:sz w:val="21"/>
                <w:szCs w:val="20"/>
                <w:lang w:eastAsia="zh-CN"/>
              </w:rPr>
              <w:t>Dominant Input of Marine Microbial Organics to Ni-Mo Polymetallic Sulfide Shale in Early Cambrian Niutitang Formation in Zhangjiajie, Hunan, South China. Journal of Earth Science /Yan Huang, Li Lin, Yongjun Yang, Liyan Ma, Deliang Li</w:t>
            </w:r>
          </w:p>
        </w:tc>
        <w:tc>
          <w:tcPr>
            <w:tcW w:w="984" w:type="dxa"/>
            <w:vAlign w:val="center"/>
          </w:tcPr>
          <w:p w14:paraId="0535EC6C">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hint="default" w:ascii="Times New Roman" w:hAnsi="Times New Roman" w:cs="Times New Roman"/>
                <w:spacing w:val="-8"/>
                <w:sz w:val="21"/>
                <w:szCs w:val="20"/>
                <w:lang w:val="en-US" w:eastAsia="zh-CN"/>
              </w:rPr>
            </w:pPr>
            <w:r>
              <w:rPr>
                <w:rFonts w:hint="eastAsia" w:ascii="Times New Roman" w:hAnsi="Times New Roman" w:cs="Times New Roman"/>
                <w:spacing w:val="-8"/>
                <w:sz w:val="21"/>
                <w:szCs w:val="20"/>
                <w:lang w:eastAsia="zh-CN"/>
              </w:rPr>
              <w:t>2010年21卷33-35页</w:t>
            </w:r>
          </w:p>
        </w:tc>
        <w:tc>
          <w:tcPr>
            <w:tcW w:w="804" w:type="dxa"/>
            <w:vAlign w:val="center"/>
          </w:tcPr>
          <w:p w14:paraId="0901B22F">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hint="default" w:ascii="Times New Roman" w:hAnsi="Times New Roman" w:cs="Times New Roman"/>
                <w:spacing w:val="-8"/>
                <w:sz w:val="21"/>
                <w:szCs w:val="20"/>
                <w:lang w:val="en-US" w:eastAsia="zh-CN"/>
              </w:rPr>
            </w:pPr>
            <w:r>
              <w:rPr>
                <w:rFonts w:hint="eastAsia" w:ascii="Times New Roman" w:hAnsi="Times New Roman" w:cs="Times New Roman"/>
                <w:spacing w:val="-8"/>
                <w:sz w:val="21"/>
                <w:szCs w:val="20"/>
                <w:lang w:eastAsia="zh-CN"/>
              </w:rPr>
              <w:t>2010年6月1日</w:t>
            </w:r>
          </w:p>
        </w:tc>
        <w:tc>
          <w:tcPr>
            <w:tcW w:w="840" w:type="dxa"/>
            <w:vAlign w:val="center"/>
          </w:tcPr>
          <w:p w14:paraId="1C9BB0F8">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hint="default" w:ascii="Times New Roman" w:hAnsi="Times New Roman" w:cs="Times New Roman"/>
                <w:spacing w:val="-8"/>
                <w:sz w:val="21"/>
                <w:szCs w:val="20"/>
                <w:lang w:val="en-US" w:eastAsia="zh-CN"/>
              </w:rPr>
            </w:pPr>
            <w:r>
              <w:rPr>
                <w:rFonts w:hint="eastAsia" w:ascii="Times New Roman" w:hAnsi="Times New Roman" w:cs="Times New Roman"/>
                <w:spacing w:val="-8"/>
                <w:sz w:val="21"/>
                <w:szCs w:val="20"/>
                <w:lang w:eastAsia="zh-CN"/>
              </w:rPr>
              <w:t xml:space="preserve"> Lin</w:t>
            </w:r>
            <w:r>
              <w:rPr>
                <w:rFonts w:hint="eastAsia" w:cs="Times New Roman"/>
                <w:spacing w:val="-8"/>
                <w:sz w:val="21"/>
                <w:szCs w:val="20"/>
                <w:lang w:val="en-US" w:eastAsia="zh-CN"/>
              </w:rPr>
              <w:t xml:space="preserve"> </w:t>
            </w:r>
            <w:r>
              <w:rPr>
                <w:rFonts w:hint="eastAsia" w:ascii="Times New Roman" w:hAnsi="Times New Roman" w:cs="Times New Roman"/>
                <w:spacing w:val="-8"/>
                <w:sz w:val="21"/>
                <w:szCs w:val="20"/>
                <w:lang w:eastAsia="zh-CN"/>
              </w:rPr>
              <w:t>Li</w:t>
            </w:r>
          </w:p>
        </w:tc>
        <w:tc>
          <w:tcPr>
            <w:tcW w:w="732" w:type="dxa"/>
            <w:vAlign w:val="center"/>
          </w:tcPr>
          <w:p w14:paraId="171AF580">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hint="eastAsia" w:ascii="Times New Roman" w:hAnsi="Times New Roman" w:cs="Times New Roman"/>
                <w:spacing w:val="-8"/>
                <w:sz w:val="21"/>
                <w:szCs w:val="20"/>
                <w:lang w:eastAsia="zh-CN"/>
              </w:rPr>
            </w:pPr>
            <w:r>
              <w:rPr>
                <w:rFonts w:hint="eastAsia" w:ascii="Times New Roman" w:hAnsi="Times New Roman" w:cs="Times New Roman"/>
                <w:spacing w:val="-8"/>
                <w:sz w:val="21"/>
                <w:szCs w:val="20"/>
                <w:lang w:eastAsia="zh-CN"/>
              </w:rPr>
              <w:t>Huang</w:t>
            </w:r>
          </w:p>
          <w:p w14:paraId="28952CA2">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hint="default" w:ascii="Times New Roman" w:hAnsi="Times New Roman" w:cs="Times New Roman"/>
                <w:spacing w:val="-8"/>
                <w:sz w:val="21"/>
                <w:szCs w:val="20"/>
                <w:lang w:val="en-US" w:eastAsia="zh-CN"/>
              </w:rPr>
            </w:pPr>
            <w:r>
              <w:rPr>
                <w:rFonts w:hint="eastAsia" w:ascii="Times New Roman" w:hAnsi="Times New Roman" w:cs="Times New Roman"/>
                <w:spacing w:val="-8"/>
                <w:sz w:val="21"/>
                <w:szCs w:val="20"/>
                <w:lang w:eastAsia="zh-CN"/>
              </w:rPr>
              <w:t xml:space="preserve">Yan </w:t>
            </w:r>
          </w:p>
        </w:tc>
        <w:tc>
          <w:tcPr>
            <w:tcW w:w="876" w:type="dxa"/>
            <w:vAlign w:val="top"/>
          </w:tcPr>
          <w:p w14:paraId="738D1BA2">
            <w:pPr>
              <w:keepNext w:val="0"/>
              <w:keepLines w:val="0"/>
              <w:pageBreakBefore w:val="0"/>
              <w:widowControl w:val="0"/>
              <w:kinsoku/>
              <w:overflowPunct/>
              <w:topLinePunct w:val="0"/>
              <w:autoSpaceDE/>
              <w:autoSpaceDN/>
              <w:bidi w:val="0"/>
              <w:adjustRightInd/>
              <w:snapToGrid/>
              <w:spacing w:before="86" w:line="240" w:lineRule="auto"/>
              <w:ind w:left="24" w:firstLine="0" w:firstLineChars="0"/>
              <w:jc w:val="center"/>
              <w:textAlignment w:val="auto"/>
              <w:rPr>
                <w:rFonts w:hint="default" w:ascii="Times New Roman" w:hAnsi="Times New Roman" w:cs="Times New Roman"/>
                <w:spacing w:val="-8"/>
                <w:sz w:val="21"/>
                <w:szCs w:val="20"/>
                <w:lang w:eastAsia="zh-CN"/>
              </w:rPr>
            </w:pPr>
            <w:r>
              <w:rPr>
                <w:rFonts w:hint="eastAsia" w:ascii="Times New Roman" w:hAnsi="Times New Roman" w:eastAsia="宋体" w:cs="Times New Roman"/>
                <w:sz w:val="21"/>
                <w:szCs w:val="20"/>
                <w:lang w:eastAsia="zh-CN"/>
              </w:rPr>
              <w:t>Yan Huang, Li Lin, Yongjun Yang, Liyan Ma, Deliang Li</w:t>
            </w:r>
          </w:p>
        </w:tc>
        <w:tc>
          <w:tcPr>
            <w:tcW w:w="744" w:type="dxa"/>
            <w:vAlign w:val="center"/>
          </w:tcPr>
          <w:p w14:paraId="0B2F9433">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hint="default" w:ascii="Times New Roman" w:hAnsi="Times New Roman" w:cs="Times New Roman"/>
                <w:spacing w:val="-8"/>
                <w:sz w:val="21"/>
                <w:szCs w:val="20"/>
                <w:lang w:val="en-US" w:eastAsia="zh-CN"/>
              </w:rPr>
            </w:pPr>
            <w:r>
              <w:rPr>
                <w:rFonts w:hint="eastAsia" w:ascii="Times New Roman" w:hAnsi="Times New Roman" w:cs="Times New Roman"/>
                <w:spacing w:val="-8"/>
                <w:sz w:val="21"/>
                <w:szCs w:val="20"/>
                <w:lang w:eastAsia="zh-CN"/>
              </w:rPr>
              <w:t>0</w:t>
            </w:r>
          </w:p>
        </w:tc>
        <w:tc>
          <w:tcPr>
            <w:tcW w:w="756" w:type="dxa"/>
            <w:vAlign w:val="center"/>
          </w:tcPr>
          <w:p w14:paraId="57B2DBDB">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hint="default" w:ascii="Times New Roman" w:hAnsi="Times New Roman" w:cs="Times New Roman"/>
                <w:spacing w:val="-8"/>
                <w:sz w:val="21"/>
                <w:szCs w:val="20"/>
                <w:lang w:eastAsia="zh-CN"/>
              </w:rPr>
            </w:pPr>
            <w:r>
              <w:rPr>
                <w:rFonts w:hint="eastAsia" w:ascii="Times New Roman" w:hAnsi="Times New Roman" w:cs="Times New Roman"/>
                <w:spacing w:val="-8"/>
                <w:sz w:val="21"/>
                <w:szCs w:val="20"/>
                <w:lang w:eastAsia="zh-CN"/>
              </w:rPr>
              <w:t>SCIE</w:t>
            </w:r>
          </w:p>
        </w:tc>
        <w:tc>
          <w:tcPr>
            <w:tcW w:w="792" w:type="dxa"/>
            <w:vAlign w:val="center"/>
          </w:tcPr>
          <w:p w14:paraId="742FA1EE">
            <w:pPr>
              <w:keepNext w:val="0"/>
              <w:keepLines w:val="0"/>
              <w:pageBreakBefore w:val="0"/>
              <w:widowControl w:val="0"/>
              <w:kinsoku/>
              <w:wordWrap w:val="0"/>
              <w:overflowPunct/>
              <w:topLinePunct w:val="0"/>
              <w:autoSpaceDE/>
              <w:autoSpaceDN/>
              <w:bidi w:val="0"/>
              <w:adjustRightInd/>
              <w:snapToGrid/>
              <w:spacing w:before="74" w:line="240" w:lineRule="auto"/>
              <w:ind w:left="21" w:firstLine="0" w:firstLineChars="0"/>
              <w:jc w:val="both"/>
              <w:textAlignment w:val="auto"/>
              <w:rPr>
                <w:rFonts w:hint="eastAsia" w:ascii="Times New Roman" w:hAnsi="Times New Roman" w:cs="Times New Roman"/>
                <w:spacing w:val="-8"/>
                <w:sz w:val="21"/>
                <w:szCs w:val="20"/>
                <w:lang w:val="en-US" w:eastAsia="zh-CN"/>
              </w:rPr>
            </w:pPr>
            <w:r>
              <w:rPr>
                <w:rFonts w:hint="eastAsia" w:ascii="Times New Roman" w:hAnsi="Times New Roman" w:cs="Times New Roman"/>
                <w:spacing w:val="-8"/>
                <w:sz w:val="21"/>
                <w:szCs w:val="20"/>
                <w:lang w:eastAsia="zh-CN"/>
              </w:rPr>
              <w:t>否</w:t>
            </w:r>
          </w:p>
        </w:tc>
      </w:tr>
      <w:tr w14:paraId="278F4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365" w:type="dxa"/>
            <w:tcBorders>
              <w:right w:val="nil"/>
            </w:tcBorders>
            <w:vAlign w:val="center"/>
          </w:tcPr>
          <w:p w14:paraId="752ADB3E">
            <w:pPr>
              <w:keepNext w:val="0"/>
              <w:keepLines w:val="0"/>
              <w:pageBreakBefore w:val="0"/>
              <w:widowControl w:val="0"/>
              <w:kinsoku/>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p>
        </w:tc>
        <w:tc>
          <w:tcPr>
            <w:tcW w:w="2119" w:type="dxa"/>
            <w:tcBorders>
              <w:left w:val="nil"/>
              <w:right w:val="nil"/>
            </w:tcBorders>
            <w:vAlign w:val="center"/>
          </w:tcPr>
          <w:p w14:paraId="2DA92A1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p>
        </w:tc>
        <w:tc>
          <w:tcPr>
            <w:tcW w:w="984" w:type="dxa"/>
            <w:tcBorders>
              <w:left w:val="nil"/>
              <w:right w:val="nil"/>
            </w:tcBorders>
            <w:vAlign w:val="center"/>
          </w:tcPr>
          <w:p w14:paraId="4C839104">
            <w:pPr>
              <w:keepNext w:val="0"/>
              <w:keepLines w:val="0"/>
              <w:pageBreakBefore w:val="0"/>
              <w:widowControl w:val="0"/>
              <w:kinsoku/>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p>
        </w:tc>
        <w:tc>
          <w:tcPr>
            <w:tcW w:w="804" w:type="dxa"/>
            <w:tcBorders>
              <w:left w:val="nil"/>
              <w:right w:val="nil"/>
            </w:tcBorders>
            <w:vAlign w:val="center"/>
          </w:tcPr>
          <w:p w14:paraId="311F12B9">
            <w:pPr>
              <w:pStyle w:val="14"/>
              <w:keepNext w:val="0"/>
              <w:keepLines w:val="0"/>
              <w:pageBreakBefore w:val="0"/>
              <w:widowControl w:val="0"/>
              <w:kinsoku/>
              <w:overflowPunct/>
              <w:topLinePunct w:val="0"/>
              <w:autoSpaceDE/>
              <w:autoSpaceDN/>
              <w:bidi w:val="0"/>
              <w:adjustRightInd/>
              <w:snapToGrid/>
              <w:spacing w:before="127" w:line="240" w:lineRule="auto"/>
              <w:ind w:left="159" w:firstLine="0" w:firstLineChars="0"/>
              <w:jc w:val="center"/>
              <w:textAlignment w:val="auto"/>
              <w:rPr>
                <w:rFonts w:ascii="Times New Roman" w:hAnsi="Times New Roman" w:eastAsia="宋体" w:cs="Times New Roman"/>
                <w:sz w:val="21"/>
              </w:rPr>
            </w:pPr>
            <w:r>
              <w:rPr>
                <w:rFonts w:ascii="Times New Roman" w:hAnsi="Times New Roman" w:eastAsia="宋体" w:cs="Times New Roman"/>
                <w:sz w:val="21"/>
              </w:rPr>
              <w:t>合计</w:t>
            </w:r>
          </w:p>
        </w:tc>
        <w:tc>
          <w:tcPr>
            <w:tcW w:w="840" w:type="dxa"/>
            <w:tcBorders>
              <w:left w:val="nil"/>
              <w:right w:val="nil"/>
            </w:tcBorders>
            <w:vAlign w:val="center"/>
          </w:tcPr>
          <w:p w14:paraId="36FD6529">
            <w:pPr>
              <w:keepNext w:val="0"/>
              <w:keepLines w:val="0"/>
              <w:pageBreakBefore w:val="0"/>
              <w:widowControl w:val="0"/>
              <w:kinsoku/>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p>
        </w:tc>
        <w:tc>
          <w:tcPr>
            <w:tcW w:w="732" w:type="dxa"/>
            <w:tcBorders>
              <w:left w:val="nil"/>
              <w:right w:val="nil"/>
            </w:tcBorders>
            <w:vAlign w:val="center"/>
          </w:tcPr>
          <w:p w14:paraId="288D4627">
            <w:pPr>
              <w:keepNext w:val="0"/>
              <w:keepLines w:val="0"/>
              <w:pageBreakBefore w:val="0"/>
              <w:widowControl w:val="0"/>
              <w:kinsoku/>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p>
        </w:tc>
        <w:tc>
          <w:tcPr>
            <w:tcW w:w="876" w:type="dxa"/>
            <w:tcBorders>
              <w:left w:val="nil"/>
            </w:tcBorders>
            <w:vAlign w:val="center"/>
          </w:tcPr>
          <w:p w14:paraId="50CAD8C0">
            <w:pPr>
              <w:keepNext w:val="0"/>
              <w:keepLines w:val="0"/>
              <w:pageBreakBefore w:val="0"/>
              <w:widowControl w:val="0"/>
              <w:kinsoku/>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cs="Times New Roman"/>
                <w:sz w:val="21"/>
              </w:rPr>
            </w:pPr>
          </w:p>
        </w:tc>
        <w:tc>
          <w:tcPr>
            <w:tcW w:w="744" w:type="dxa"/>
            <w:vAlign w:val="center"/>
          </w:tcPr>
          <w:p w14:paraId="44F12499">
            <w:pPr>
              <w:keepNext w:val="0"/>
              <w:keepLines w:val="0"/>
              <w:pageBreakBefore w:val="0"/>
              <w:widowControl w:val="0"/>
              <w:kinsoku/>
              <w:overflowPunct/>
              <w:topLinePunct w:val="0"/>
              <w:autoSpaceDE/>
              <w:autoSpaceDN/>
              <w:bidi w:val="0"/>
              <w:adjustRightInd/>
              <w:snapToGrid/>
              <w:spacing w:before="156" w:line="240" w:lineRule="auto"/>
              <w:ind w:left="316" w:firstLine="0" w:firstLineChars="0"/>
              <w:jc w:val="both"/>
              <w:textAlignment w:val="auto"/>
              <w:rPr>
                <w:rFonts w:hint="default" w:ascii="Times New Roman" w:hAnsi="Times New Roman" w:eastAsia="宋体" w:cs="Times New Roman"/>
                <w:sz w:val="21"/>
                <w:szCs w:val="20"/>
                <w:lang w:val="en-US" w:eastAsia="zh-CN"/>
              </w:rPr>
            </w:pPr>
            <w:r>
              <w:rPr>
                <w:rFonts w:hint="eastAsia" w:cs="Times New Roman"/>
                <w:sz w:val="21"/>
                <w:szCs w:val="20"/>
                <w:lang w:val="en-US" w:eastAsia="zh-CN"/>
              </w:rPr>
              <w:t>17</w:t>
            </w:r>
          </w:p>
        </w:tc>
        <w:tc>
          <w:tcPr>
            <w:tcW w:w="756" w:type="dxa"/>
            <w:vAlign w:val="center"/>
          </w:tcPr>
          <w:p w14:paraId="54494308">
            <w:pPr>
              <w:keepNext w:val="0"/>
              <w:keepLines w:val="0"/>
              <w:pageBreakBefore w:val="0"/>
              <w:widowControl w:val="0"/>
              <w:kinsoku/>
              <w:overflowPunct/>
              <w:topLinePunct w:val="0"/>
              <w:autoSpaceDE/>
              <w:autoSpaceDN/>
              <w:bidi w:val="0"/>
              <w:adjustRightInd/>
              <w:snapToGrid/>
              <w:spacing w:before="79" w:line="240" w:lineRule="auto"/>
              <w:ind w:left="352" w:firstLine="0" w:firstLineChars="0"/>
              <w:jc w:val="center"/>
              <w:textAlignment w:val="auto"/>
              <w:rPr>
                <w:rFonts w:ascii="Times New Roman" w:hAnsi="Times New Roman" w:eastAsia="宋体" w:cs="Times New Roman"/>
                <w:sz w:val="21"/>
                <w:szCs w:val="20"/>
              </w:rPr>
            </w:pPr>
            <w:r>
              <w:rPr>
                <w:rFonts w:ascii="Times New Roman" w:hAnsi="Times New Roman" w:eastAsia="宋体" w:cs="Times New Roman"/>
                <w:spacing w:val="9"/>
                <w:position w:val="4"/>
                <w:sz w:val="21"/>
                <w:szCs w:val="20"/>
              </w:rPr>
              <w:t>/</w:t>
            </w:r>
          </w:p>
        </w:tc>
        <w:tc>
          <w:tcPr>
            <w:tcW w:w="792" w:type="dxa"/>
            <w:vAlign w:val="center"/>
          </w:tcPr>
          <w:p w14:paraId="7BB9B2B7">
            <w:pPr>
              <w:keepNext w:val="0"/>
              <w:keepLines w:val="0"/>
              <w:pageBreakBefore w:val="0"/>
              <w:widowControl w:val="0"/>
              <w:kinsoku/>
              <w:overflowPunct/>
              <w:topLinePunct w:val="0"/>
              <w:autoSpaceDE/>
              <w:autoSpaceDN/>
              <w:bidi w:val="0"/>
              <w:adjustRightInd/>
              <w:snapToGrid/>
              <w:spacing w:before="79" w:line="240" w:lineRule="auto"/>
              <w:ind w:left="452" w:firstLine="0" w:firstLineChars="0"/>
              <w:jc w:val="center"/>
              <w:textAlignment w:val="auto"/>
              <w:rPr>
                <w:rFonts w:ascii="Times New Roman" w:hAnsi="Times New Roman" w:eastAsia="宋体" w:cs="Times New Roman"/>
                <w:sz w:val="21"/>
                <w:szCs w:val="20"/>
              </w:rPr>
            </w:pPr>
            <w:r>
              <w:rPr>
                <w:rFonts w:ascii="Times New Roman" w:hAnsi="Times New Roman" w:eastAsia="宋体" w:cs="Times New Roman"/>
                <w:spacing w:val="9"/>
                <w:position w:val="4"/>
                <w:sz w:val="21"/>
                <w:szCs w:val="20"/>
              </w:rPr>
              <w:t>/</w:t>
            </w:r>
          </w:p>
        </w:tc>
      </w:tr>
      <w:bookmarkEnd w:id="1"/>
    </w:tbl>
    <w:p w14:paraId="39106B44">
      <w:pPr>
        <w:pStyle w:val="3"/>
        <w:keepNext/>
        <w:keepLines/>
        <w:pageBreakBefore w:val="0"/>
        <w:widowControl w:val="0"/>
        <w:kinsoku/>
        <w:wordWrap/>
        <w:overflowPunct/>
        <w:topLinePunct w:val="0"/>
        <w:autoSpaceDE/>
        <w:autoSpaceDN/>
        <w:bidi w:val="0"/>
        <w:adjustRightInd/>
        <w:snapToGrid/>
        <w:spacing w:after="157" w:afterLines="50" w:line="460" w:lineRule="exact"/>
        <w:textAlignment w:val="auto"/>
        <w:rPr>
          <w:rFonts w:hint="eastAsia" w:ascii="Times New Roman" w:hAnsi="Times New Roman"/>
          <w:color w:val="000000"/>
          <w:lang w:val="en-US" w:eastAsia="zh-CN"/>
        </w:rPr>
      </w:pPr>
    </w:p>
    <w:p w14:paraId="6BA28535">
      <w:pPr>
        <w:spacing w:after="0" w:line="56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六、主要完成人</w:t>
      </w:r>
    </w:p>
    <w:p w14:paraId="081378C6">
      <w:pPr>
        <w:spacing w:after="0" w:line="560" w:lineRule="exact"/>
        <w:ind w:firstLine="640" w:firstLineChars="200"/>
        <w:jc w:val="both"/>
        <w:rPr>
          <w:rFonts w:hint="eastAsia" w:ascii="Times New Roman" w:hAnsi="Times New Roman" w:eastAsia="仿宋"/>
          <w:sz w:val="32"/>
          <w:szCs w:val="32"/>
          <w:lang w:eastAsia="zh-CN"/>
        </w:rPr>
      </w:pPr>
      <w:r>
        <w:rPr>
          <w:rFonts w:hint="eastAsia" w:ascii="Times New Roman" w:hAnsi="Times New Roman" w:eastAsia="仿宋"/>
          <w:sz w:val="32"/>
          <w:szCs w:val="32"/>
        </w:rPr>
        <w:t>林丽、庞艳春、马莉燕、黄燕</w:t>
      </w:r>
      <w:r>
        <w:rPr>
          <w:rFonts w:hint="eastAsia" w:ascii="Times New Roman" w:hAnsi="Times New Roman" w:eastAsia="仿宋"/>
          <w:sz w:val="32"/>
          <w:szCs w:val="32"/>
          <w:lang w:eastAsia="zh-CN"/>
        </w:rPr>
        <w:t>、</w:t>
      </w:r>
      <w:r>
        <w:rPr>
          <w:rFonts w:hint="eastAsia" w:ascii="Times New Roman" w:hAnsi="Times New Roman" w:eastAsia="仿宋"/>
          <w:sz w:val="32"/>
          <w:szCs w:val="32"/>
        </w:rPr>
        <w:t>王新利</w:t>
      </w:r>
    </w:p>
    <w:p w14:paraId="32D3E167">
      <w:pPr>
        <w:spacing w:after="0" w:line="56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七、完成单位</w:t>
      </w:r>
    </w:p>
    <w:p w14:paraId="6A43BB00">
      <w:pPr>
        <w:spacing w:after="0" w:line="560" w:lineRule="exact"/>
        <w:ind w:firstLine="640" w:firstLineChars="200"/>
        <w:jc w:val="both"/>
        <w:rPr>
          <w:rFonts w:hint="default" w:ascii="Times New Roman" w:hAnsi="Times New Roman" w:eastAsia="仿宋" w:cs="Times New Roman"/>
          <w:sz w:val="32"/>
          <w:szCs w:val="32"/>
          <w:lang w:val="en-US" w:eastAsia="zh-CN"/>
        </w:rPr>
      </w:pPr>
      <w:r>
        <w:rPr>
          <w:rFonts w:hint="eastAsia" w:ascii="Times New Roman" w:hAnsi="Times New Roman" w:eastAsia="仿宋"/>
          <w:sz w:val="32"/>
          <w:szCs w:val="32"/>
          <w:lang w:val="en-US" w:eastAsia="zh-CN"/>
        </w:rPr>
        <w:t>成都理工大学</w:t>
      </w:r>
      <w:r>
        <w:rPr>
          <w:rFonts w:hint="eastAsia" w:eastAsia="仿宋"/>
          <w:sz w:val="32"/>
          <w:szCs w:val="32"/>
          <w:lang w:val="en-US" w:eastAsia="zh-CN"/>
        </w:rPr>
        <w:t>、桂林理工大学、</w:t>
      </w:r>
      <w:r>
        <w:rPr>
          <w:rFonts w:hint="eastAsia" w:ascii="Times New Roman" w:hAnsi="Times New Roman" w:eastAsia="仿宋" w:cs="Times New Roman"/>
          <w:sz w:val="32"/>
          <w:szCs w:val="32"/>
          <w:lang w:val="en-US" w:eastAsia="zh-CN"/>
        </w:rPr>
        <w:t>安徽省核工业勘查技术总院</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58E1CE-79A9-43BB-A9F9-814A40FCDE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roman"/>
    <w:pitch w:val="default"/>
    <w:sig w:usb0="E0000287" w:usb1="40000013"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7E0389A8-884B-446C-A962-2F2D9D373800}"/>
  </w:font>
  <w:font w:name="仿宋">
    <w:panose1 w:val="02010609060101010101"/>
    <w:charset w:val="86"/>
    <w:family w:val="modern"/>
    <w:pitch w:val="default"/>
    <w:sig w:usb0="800002BF" w:usb1="38CF7CFA" w:usb2="00000016" w:usb3="00000000" w:csb0="00040001" w:csb1="00000000"/>
    <w:embedRegular r:id="rId3" w:fontKey="{4312BA68-2AF2-40C0-932D-D897591DC0B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CFAA8"/>
    <w:multiLevelType w:val="singleLevel"/>
    <w:tmpl w:val="F02CFAA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A5AE9"/>
    <w:rsid w:val="047343F5"/>
    <w:rsid w:val="09413E70"/>
    <w:rsid w:val="0AFB01BA"/>
    <w:rsid w:val="0C3B6A80"/>
    <w:rsid w:val="0EAC6B60"/>
    <w:rsid w:val="124E2EFF"/>
    <w:rsid w:val="1398067E"/>
    <w:rsid w:val="144D623B"/>
    <w:rsid w:val="15C733D2"/>
    <w:rsid w:val="15EF58A5"/>
    <w:rsid w:val="17457197"/>
    <w:rsid w:val="1A6F02EB"/>
    <w:rsid w:val="1B872594"/>
    <w:rsid w:val="22B964FD"/>
    <w:rsid w:val="26A42F9C"/>
    <w:rsid w:val="2CCF6074"/>
    <w:rsid w:val="2F8E3D93"/>
    <w:rsid w:val="31D96541"/>
    <w:rsid w:val="33FB077F"/>
    <w:rsid w:val="345614B9"/>
    <w:rsid w:val="346F60D7"/>
    <w:rsid w:val="35D5640E"/>
    <w:rsid w:val="374E1138"/>
    <w:rsid w:val="410C0221"/>
    <w:rsid w:val="42702D0D"/>
    <w:rsid w:val="441605DF"/>
    <w:rsid w:val="4A6B72A5"/>
    <w:rsid w:val="4C7E2F03"/>
    <w:rsid w:val="4EAE29D2"/>
    <w:rsid w:val="4FD43762"/>
    <w:rsid w:val="51BA5AE9"/>
    <w:rsid w:val="567120DE"/>
    <w:rsid w:val="56CF2477"/>
    <w:rsid w:val="57EC2B8F"/>
    <w:rsid w:val="58690F0C"/>
    <w:rsid w:val="5E2D6537"/>
    <w:rsid w:val="5EF23FD1"/>
    <w:rsid w:val="5F085E80"/>
    <w:rsid w:val="5F4B136B"/>
    <w:rsid w:val="61BB73B3"/>
    <w:rsid w:val="624A6911"/>
    <w:rsid w:val="627F1630"/>
    <w:rsid w:val="6ADC4A41"/>
    <w:rsid w:val="6C4336A2"/>
    <w:rsid w:val="70350A38"/>
    <w:rsid w:val="71835E5D"/>
    <w:rsid w:val="72457E9C"/>
    <w:rsid w:val="72C928DE"/>
    <w:rsid w:val="746E4293"/>
    <w:rsid w:val="74CF1091"/>
    <w:rsid w:val="761262E7"/>
    <w:rsid w:val="77314D9C"/>
    <w:rsid w:val="787F7E68"/>
    <w:rsid w:val="7A313EA6"/>
    <w:rsid w:val="7FE14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1044"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9"/>
    <w:qFormat/>
    <w:uiPriority w:val="0"/>
    <w:pPr>
      <w:spacing w:line="580" w:lineRule="exact"/>
      <w:ind w:firstLine="0" w:firstLineChars="0"/>
      <w:jc w:val="center"/>
      <w:outlineLvl w:val="0"/>
    </w:pPr>
    <w:rPr>
      <w:rFonts w:ascii="Times New Roman" w:hAnsi="Times New Roman" w:eastAsia="黑体"/>
      <w:sz w:val="32"/>
      <w:szCs w:val="32"/>
    </w:rPr>
  </w:style>
  <w:style w:type="paragraph" w:styleId="3">
    <w:name w:val="heading 2"/>
    <w:basedOn w:val="1"/>
    <w:next w:val="1"/>
    <w:link w:val="10"/>
    <w:semiHidden/>
    <w:unhideWhenUsed/>
    <w:qFormat/>
    <w:uiPriority w:val="0"/>
    <w:pPr>
      <w:outlineLvl w:val="1"/>
    </w:pPr>
    <w:rPr>
      <w:rFonts w:eastAsia="楷体_GB2312"/>
    </w:rPr>
  </w:style>
  <w:style w:type="paragraph" w:styleId="4">
    <w:name w:val="heading 3"/>
    <w:basedOn w:val="3"/>
    <w:next w:val="1"/>
    <w:link w:val="12"/>
    <w:semiHidden/>
    <w:unhideWhenUsed/>
    <w:qFormat/>
    <w:uiPriority w:val="0"/>
    <w:pPr>
      <w:adjustRightInd w:val="0"/>
      <w:snapToGrid w:val="0"/>
      <w:spacing w:line="560" w:lineRule="exact"/>
      <w:ind w:firstLine="0"/>
      <w:outlineLvl w:val="2"/>
    </w:pPr>
    <w:rPr>
      <w:rFonts w:eastAsia="仿宋_GB2312"/>
      <w:b/>
    </w:rPr>
  </w:style>
  <w:style w:type="paragraph" w:styleId="5">
    <w:name w:val="heading 5"/>
    <w:basedOn w:val="1"/>
    <w:next w:val="1"/>
    <w:link w:val="13"/>
    <w:semiHidden/>
    <w:unhideWhenUsed/>
    <w:qFormat/>
    <w:uiPriority w:val="0"/>
    <w:pPr>
      <w:keepNext/>
      <w:keepLines/>
      <w:spacing w:before="80" w:after="40"/>
      <w:ind w:firstLine="0" w:firstLineChars="0"/>
      <w:outlineLvl w:val="4"/>
    </w:pPr>
    <w:rPr>
      <w:rFonts w:eastAsia="楷体_GB2312" w:cstheme="majorBidi"/>
      <w:b/>
      <w:color w:val="2E54A1" w:themeColor="accent1" w:themeShade="BF"/>
      <w:sz w:val="28"/>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Plain Text"/>
    <w:basedOn w:val="1"/>
    <w:link w:val="11"/>
    <w:qFormat/>
    <w:uiPriority w:val="0"/>
    <w:pPr>
      <w:spacing w:line="240" w:lineRule="auto"/>
      <w:ind w:firstLine="0" w:firstLineChars="0"/>
    </w:pPr>
    <w:rPr>
      <w:rFonts w:ascii="Times New Roman" w:hAnsi="Times New Roman" w:eastAsia="宋体" w:cs="Times New Roman"/>
      <w:kern w:val="0"/>
      <w:sz w:val="24"/>
      <w:szCs w:val="20"/>
    </w:rPr>
  </w:style>
  <w:style w:type="character" w:customStyle="1" w:styleId="9">
    <w:name w:val="标题 1 Char"/>
    <w:link w:val="2"/>
    <w:qFormat/>
    <w:uiPriority w:val="0"/>
    <w:rPr>
      <w:rFonts w:ascii="Times New Roman" w:hAnsi="Times New Roman" w:eastAsia="黑体" w:cs="Times New Roman"/>
      <w:kern w:val="2"/>
      <w:sz w:val="32"/>
      <w:szCs w:val="32"/>
      <w:lang w:val="en-US" w:eastAsia="zh-CN" w:bidi="ar-SA"/>
    </w:rPr>
  </w:style>
  <w:style w:type="character" w:customStyle="1" w:styleId="10">
    <w:name w:val="标题 2 Char"/>
    <w:link w:val="3"/>
    <w:qFormat/>
    <w:uiPriority w:val="0"/>
    <w:rPr>
      <w:rFonts w:ascii="Times New Roman" w:hAnsi="Times New Roman" w:eastAsia="楷体_GB2312" w:cs="Times New Roman"/>
      <w:kern w:val="2"/>
      <w:sz w:val="32"/>
      <w:szCs w:val="32"/>
      <w:lang w:val="en-US" w:eastAsia="zh-CN" w:bidi="ar-SA"/>
    </w:rPr>
  </w:style>
  <w:style w:type="character" w:customStyle="1" w:styleId="11">
    <w:name w:val="纯文本 字符"/>
    <w:link w:val="6"/>
    <w:autoRedefine/>
    <w:qFormat/>
    <w:uiPriority w:val="0"/>
    <w:rPr>
      <w:rFonts w:ascii="Times New Roman" w:hAnsi="Times New Roman" w:eastAsia="宋体" w:cs="Times New Roman"/>
      <w:sz w:val="24"/>
      <w:szCs w:val="20"/>
    </w:rPr>
  </w:style>
  <w:style w:type="character" w:customStyle="1" w:styleId="12">
    <w:name w:val="标题 3 Char"/>
    <w:link w:val="4"/>
    <w:qFormat/>
    <w:uiPriority w:val="0"/>
    <w:rPr>
      <w:rFonts w:ascii="Times New Roman" w:hAnsi="Times New Roman" w:eastAsia="仿宋_GB2312" w:cs="Times New Roman"/>
      <w:b/>
      <w:kern w:val="2"/>
      <w:sz w:val="32"/>
      <w:szCs w:val="32"/>
      <w:lang w:val="en-US" w:eastAsia="zh-CN" w:bidi="ar-SA"/>
    </w:rPr>
  </w:style>
  <w:style w:type="character" w:customStyle="1" w:styleId="13">
    <w:name w:val="标题 5 字符"/>
    <w:basedOn w:val="8"/>
    <w:link w:val="5"/>
    <w:semiHidden/>
    <w:qFormat/>
    <w:uiPriority w:val="9"/>
    <w:rPr>
      <w:rFonts w:eastAsia="楷体_GB2312" w:cstheme="majorBidi"/>
      <w:b/>
      <w:color w:val="2E54A1" w:themeColor="accent1" w:themeShade="BF"/>
      <w:sz w:val="28"/>
    </w:rPr>
  </w:style>
  <w:style w:type="paragraph" w:customStyle="1" w:styleId="14">
    <w:name w:val="Table Text"/>
    <w:basedOn w:val="1"/>
    <w:semiHidden/>
    <w:qFormat/>
    <w:uiPriority w:val="0"/>
    <w:rPr>
      <w:rFonts w:ascii="宋体" w:hAnsi="宋体" w:eastAsia="宋体" w:cs="宋体"/>
      <w:sz w:val="20"/>
      <w:szCs w:val="20"/>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MDPI_3.1_text"/>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1133</Words>
  <Characters>2225</Characters>
  <Lines>0</Lines>
  <Paragraphs>0</Paragraphs>
  <TotalTime>2</TotalTime>
  <ScaleCrop>false</ScaleCrop>
  <LinksUpToDate>false</LinksUpToDate>
  <CharactersWithSpaces>2433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2025-12-29T02:05:00Z</dcterms:created>
  <dc:creator>玥</dc:creator>
  <cp:lastModifiedBy>王文进</cp:lastModifiedBy>
  <dcterms:modified xsi:type="dcterms:W3CDTF">2026-01-07T07:35:07Z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0C499DC40FDE472C8D4BCD1CA8501007_13</vt:lpwstr>
  </property>
  <property fmtid="{D5CDD505-2E9C-101B-9397-08002B2CF9AE}" pid="4" name="KSOTemplateDocerSaveRecord">
    <vt:lpwstr>eyJoZGlkIjoiZmFiOTg3NDAyMDE5ODllNjNmNjI1ODhmYzgwZTEzNjYiLCJ1c2VySWQiOiIxNDg5MDgwNTQ2In0=</vt:lpwstr>
  </property>
</Properties>
</file>